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41" w:rsidRPr="00EB78BD" w:rsidRDefault="00EB78BD">
      <w:pPr>
        <w:rPr>
          <w:b/>
        </w:rPr>
      </w:pPr>
      <w:r w:rsidRPr="00EB78BD">
        <w:rPr>
          <w:b/>
        </w:rPr>
        <w:t>Zapraszamy przedsiębiorstwa remontowo-budowlane do oszacowania wartości zamówienia</w:t>
      </w:r>
    </w:p>
    <w:p w:rsidR="00EB78BD" w:rsidRDefault="00EB78BD"/>
    <w:p w:rsidR="0017372D" w:rsidRDefault="00EB78BD" w:rsidP="00FA37D7">
      <w:pPr>
        <w:ind w:firstLine="708"/>
        <w:jc w:val="both"/>
      </w:pPr>
      <w:r>
        <w:t xml:space="preserve">W imieniu Zarządu Stowarzyszenia Krainy Drwęcy i Pasłęki zapraszam przedsiębiorstwa remontowo-budowlane do oszacowania wartości zamówienia dotyczącego wykonania prac </w:t>
      </w:r>
      <w:r w:rsidR="0017372D">
        <w:t xml:space="preserve">adaptacyjnych lokalu na cele biurowe </w:t>
      </w:r>
      <w:r>
        <w:t>według</w:t>
      </w:r>
      <w:r w:rsidR="00C51846">
        <w:t xml:space="preserve"> posiadanego </w:t>
      </w:r>
      <w:r w:rsidR="00E83AF5">
        <w:t>projektu aranżacji</w:t>
      </w:r>
      <w:r w:rsidR="0017372D">
        <w:t xml:space="preserve">. Lokal znajduje się w Łukcie ul. Mazurska 30. </w:t>
      </w:r>
    </w:p>
    <w:p w:rsidR="00EB78BD" w:rsidRDefault="0017372D" w:rsidP="00FA37D7">
      <w:pPr>
        <w:ind w:firstLine="708"/>
        <w:jc w:val="both"/>
      </w:pPr>
      <w:r>
        <w:t>Zainteresowanych przedsiębiorców zapraszamy do zapoznania się z wizualizacją biura, obejrzeni</w:t>
      </w:r>
      <w:r w:rsidR="00700150">
        <w:t>a</w:t>
      </w:r>
      <w:r>
        <w:t xml:space="preserve"> lokalu oraz złożeni</w:t>
      </w:r>
      <w:r w:rsidR="00700150">
        <w:t>a</w:t>
      </w:r>
      <w:bookmarkStart w:id="0" w:name="_GoBack"/>
      <w:bookmarkEnd w:id="0"/>
      <w:r>
        <w:t xml:space="preserve"> oszacowania wartości robót w terminie do dnia 20.06.2017 </w:t>
      </w:r>
      <w:proofErr w:type="gramStart"/>
      <w:r>
        <w:t>r</w:t>
      </w:r>
      <w:proofErr w:type="gramEnd"/>
      <w:r>
        <w:t xml:space="preserve">. </w:t>
      </w:r>
      <w:r w:rsidR="00E83AF5">
        <w:br/>
      </w:r>
      <w:r>
        <w:t xml:space="preserve">w dni powszednie w </w:t>
      </w:r>
      <w:r w:rsidR="00E83AF5">
        <w:t xml:space="preserve">godzinach 8 </w:t>
      </w:r>
      <w:r w:rsidR="00E83AF5">
        <w:rPr>
          <w:vertAlign w:val="superscript"/>
        </w:rPr>
        <w:t xml:space="preserve">00 </w:t>
      </w:r>
      <w:r w:rsidR="00E83AF5">
        <w:t xml:space="preserve">- 13 </w:t>
      </w:r>
      <w:r w:rsidR="00E83AF5">
        <w:rPr>
          <w:vertAlign w:val="superscript"/>
        </w:rPr>
        <w:t>00</w:t>
      </w:r>
      <w:r w:rsidR="00E83AF5">
        <w:t>.</w:t>
      </w:r>
      <w:r w:rsidR="00E83AF5">
        <w:rPr>
          <w:vertAlign w:val="superscript"/>
        </w:rPr>
        <w:t xml:space="preserve"> </w:t>
      </w:r>
    </w:p>
    <w:p w:rsidR="00EB78BD" w:rsidRDefault="00EB78BD" w:rsidP="00EB78BD">
      <w:pPr>
        <w:ind w:firstLine="708"/>
      </w:pPr>
    </w:p>
    <w:p w:rsidR="00EB78BD" w:rsidRPr="0017372D" w:rsidRDefault="00EB78BD" w:rsidP="0017372D">
      <w:pPr>
        <w:rPr>
          <w:b/>
        </w:rPr>
      </w:pPr>
      <w:r w:rsidRPr="00EB78BD">
        <w:rPr>
          <w:b/>
        </w:rPr>
        <w:t>Zobowiązania Wykonawcy:</w:t>
      </w:r>
    </w:p>
    <w:p w:rsidR="00EB78BD" w:rsidRDefault="00EB78BD" w:rsidP="00FA37D7">
      <w:pPr>
        <w:pStyle w:val="Akapitzlist"/>
        <w:ind w:left="142" w:hanging="142"/>
        <w:jc w:val="both"/>
      </w:pPr>
      <w:r>
        <w:t>- Wykonawca ma obowiązek zaproponować tylko jedną cenę i nie może jej zmienić przez cały okres trwania umowy,</w:t>
      </w:r>
      <w:r w:rsidR="00FA37D7">
        <w:t xml:space="preserve"> cena musi wynikać ze sporządzonego</w:t>
      </w:r>
      <w:r w:rsidR="00814279">
        <w:t xml:space="preserve"> na piśmie</w:t>
      </w:r>
      <w:r w:rsidR="00FA37D7">
        <w:t xml:space="preserve"> przez Wykonawcę kosztorysu (kalkulacji), </w:t>
      </w:r>
    </w:p>
    <w:p w:rsidR="00EB78BD" w:rsidRDefault="00EB78BD" w:rsidP="00FA37D7">
      <w:pPr>
        <w:pStyle w:val="Akapitzlist"/>
        <w:ind w:left="142" w:hanging="142"/>
        <w:jc w:val="both"/>
      </w:pPr>
      <w:r>
        <w:t>- cena powinna być podana</w:t>
      </w:r>
      <w:r w:rsidR="00E83AF5">
        <w:t xml:space="preserve"> brutto</w:t>
      </w:r>
      <w:r>
        <w:t xml:space="preserve"> w złotych polskich i obejmować wszystkie koszty związane </w:t>
      </w:r>
      <w:r w:rsidR="00E83AF5">
        <w:br/>
        <w:t>z przedmiotem zamówieni</w:t>
      </w:r>
      <w:r w:rsidR="00700150">
        <w:t>a</w:t>
      </w:r>
      <w:r w:rsidR="00E83AF5">
        <w:t>.</w:t>
      </w:r>
    </w:p>
    <w:p w:rsidR="0017372D" w:rsidRDefault="0017372D" w:rsidP="00FA37D7">
      <w:pPr>
        <w:pStyle w:val="Akapitzlist"/>
        <w:ind w:left="142" w:hanging="142"/>
        <w:jc w:val="both"/>
      </w:pPr>
    </w:p>
    <w:p w:rsidR="00EB78BD" w:rsidRDefault="0017372D" w:rsidP="0017372D">
      <w:pPr>
        <w:pStyle w:val="Akapitzlist"/>
        <w:ind w:left="142" w:firstLine="566"/>
        <w:jc w:val="both"/>
      </w:pPr>
      <w:r>
        <w:t xml:space="preserve">Wybrana oferta będzie podstawą do zawarcia umowy na wykonanie prac remontowo-budowlanych. </w:t>
      </w:r>
    </w:p>
    <w:p w:rsidR="0017372D" w:rsidRDefault="0017372D" w:rsidP="00FA37D7">
      <w:pPr>
        <w:pStyle w:val="Akapitzlist"/>
        <w:ind w:left="142" w:hanging="142"/>
        <w:jc w:val="both"/>
      </w:pPr>
    </w:p>
    <w:p w:rsidR="00EB78BD" w:rsidRPr="00EB78BD" w:rsidRDefault="00EB78BD" w:rsidP="0017372D">
      <w:pPr>
        <w:pStyle w:val="Akapitzlist"/>
        <w:ind w:left="142"/>
        <w:jc w:val="both"/>
      </w:pPr>
      <w:r>
        <w:t>W przypadku pytań proszę o kontakt z pracownikiem biura Iloną Grabowską tel. 795 409</w:t>
      </w:r>
      <w:r w:rsidR="00E83AF5">
        <w:t> </w:t>
      </w:r>
      <w:r>
        <w:t>827</w:t>
      </w:r>
      <w:r w:rsidR="00E83AF5">
        <w:t>.</w:t>
      </w:r>
    </w:p>
    <w:p w:rsidR="00EB78BD" w:rsidRDefault="00EB78BD" w:rsidP="0017372D">
      <w:pPr>
        <w:spacing w:after="0"/>
        <w:ind w:firstLine="709"/>
        <w:contextualSpacing/>
        <w:jc w:val="right"/>
      </w:pPr>
      <w:r>
        <w:t xml:space="preserve"> </w:t>
      </w:r>
    </w:p>
    <w:p w:rsidR="00814279" w:rsidRDefault="00814279" w:rsidP="0017372D">
      <w:pPr>
        <w:spacing w:after="0"/>
        <w:ind w:firstLine="709"/>
        <w:contextualSpacing/>
        <w:jc w:val="right"/>
      </w:pPr>
    </w:p>
    <w:p w:rsidR="0017372D" w:rsidRDefault="0017372D" w:rsidP="0017372D">
      <w:pPr>
        <w:spacing w:after="0"/>
        <w:ind w:firstLine="709"/>
        <w:contextualSpacing/>
        <w:jc w:val="right"/>
      </w:pPr>
      <w:r>
        <w:t xml:space="preserve">Wanda Łaszkowska </w:t>
      </w:r>
    </w:p>
    <w:p w:rsidR="0017372D" w:rsidRDefault="0017372D" w:rsidP="0017372D">
      <w:pPr>
        <w:spacing w:after="0"/>
        <w:ind w:firstLine="709"/>
        <w:contextualSpacing/>
        <w:jc w:val="right"/>
      </w:pPr>
      <w:r>
        <w:t>Prezes Zarządu</w:t>
      </w:r>
    </w:p>
    <w:p w:rsidR="00EB78BD" w:rsidRDefault="00EB78BD"/>
    <w:sectPr w:rsidR="00EB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DCA"/>
    <w:multiLevelType w:val="hybridMultilevel"/>
    <w:tmpl w:val="026E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BD"/>
    <w:rsid w:val="0017372D"/>
    <w:rsid w:val="001F427B"/>
    <w:rsid w:val="006B3095"/>
    <w:rsid w:val="00700150"/>
    <w:rsid w:val="00814279"/>
    <w:rsid w:val="00C51846"/>
    <w:rsid w:val="00E83AF5"/>
    <w:rsid w:val="00EB78BD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4BFE-6E76-4145-A71F-0E2C6AD6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3</cp:revision>
  <cp:lastPrinted>2017-05-30T11:30:00Z</cp:lastPrinted>
  <dcterms:created xsi:type="dcterms:W3CDTF">2017-05-31T06:40:00Z</dcterms:created>
  <dcterms:modified xsi:type="dcterms:W3CDTF">2017-05-31T07:02:00Z</dcterms:modified>
</cp:coreProperties>
</file>