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85" w:rsidRPr="00AD74A1" w:rsidRDefault="005E3585" w:rsidP="005E3585">
      <w:pPr>
        <w:spacing w:after="0"/>
        <w:jc w:val="right"/>
        <w:rPr>
          <w:b/>
          <w:sz w:val="18"/>
          <w:szCs w:val="18"/>
        </w:rPr>
      </w:pPr>
      <w:r w:rsidRPr="00AD74A1">
        <w:rPr>
          <w:b/>
          <w:sz w:val="18"/>
          <w:szCs w:val="18"/>
        </w:rPr>
        <w:t xml:space="preserve">Załącznik Nr 1 do Karty doradztwa w poddziałaniu 19.2. „Wsparcie na wdrażanie operacji w ramach strategii rozwoju lokalnego kierowanego przez społeczność” objętego Programem Rozwoju Obszarów Wiejskich na lata 2014-2020 </w:t>
      </w:r>
    </w:p>
    <w:p w:rsidR="005E3585" w:rsidRPr="00AD74A1" w:rsidRDefault="005E3585" w:rsidP="005E3585">
      <w:pPr>
        <w:spacing w:after="0"/>
        <w:jc w:val="right"/>
        <w:rPr>
          <w:b/>
          <w:sz w:val="18"/>
          <w:szCs w:val="18"/>
        </w:rPr>
      </w:pPr>
      <w:r w:rsidRPr="00AD74A1">
        <w:rPr>
          <w:b/>
          <w:sz w:val="18"/>
          <w:szCs w:val="18"/>
        </w:rPr>
        <w:t xml:space="preserve">Integralna część </w:t>
      </w:r>
      <w:r w:rsidR="003B05CC" w:rsidRPr="00AD74A1">
        <w:rPr>
          <w:b/>
          <w:sz w:val="18"/>
          <w:szCs w:val="18"/>
        </w:rPr>
        <w:t>KARTY DORADZTWA</w:t>
      </w:r>
    </w:p>
    <w:p w:rsidR="005E3585" w:rsidRDefault="005E3585" w:rsidP="00AD74A1">
      <w:pPr>
        <w:spacing w:after="0"/>
        <w:rPr>
          <w:b/>
        </w:rPr>
      </w:pPr>
    </w:p>
    <w:p w:rsidR="005E3585" w:rsidRPr="00AD74A1" w:rsidRDefault="005E3585" w:rsidP="001A71FF">
      <w:pPr>
        <w:pStyle w:val="Akapitzlist"/>
        <w:numPr>
          <w:ilvl w:val="0"/>
          <w:numId w:val="8"/>
        </w:numPr>
        <w:tabs>
          <w:tab w:val="left" w:pos="284"/>
        </w:tabs>
        <w:spacing w:after="0"/>
        <w:ind w:left="0" w:firstLine="0"/>
        <w:jc w:val="both"/>
        <w:rPr>
          <w:b/>
          <w:sz w:val="18"/>
          <w:szCs w:val="18"/>
        </w:rPr>
      </w:pPr>
      <w:r w:rsidRPr="00AD74A1">
        <w:rPr>
          <w:b/>
          <w:sz w:val="18"/>
          <w:szCs w:val="18"/>
        </w:rPr>
        <w:t>KLAUZULA INFORMACYJNA NA PRZETWARZANIE DANYCH OSOBOWYCH</w:t>
      </w:r>
      <w:r w:rsidR="00AD74A1">
        <w:rPr>
          <w:b/>
          <w:sz w:val="18"/>
          <w:szCs w:val="18"/>
        </w:rPr>
        <w:t xml:space="preserve"> OSOBY FIZYCZNEJ WYSTĘPUJĄCEJ W </w:t>
      </w:r>
      <w:r w:rsidRPr="00AD74A1">
        <w:rPr>
          <w:b/>
          <w:sz w:val="18"/>
          <w:szCs w:val="18"/>
        </w:rPr>
        <w:t xml:space="preserve">PODDZIAŁANIU 19.2 </w:t>
      </w:r>
      <w:r w:rsidR="007D1CBF">
        <w:rPr>
          <w:b/>
          <w:sz w:val="18"/>
          <w:szCs w:val="18"/>
        </w:rPr>
        <w:t>„</w:t>
      </w:r>
      <w:r w:rsidRPr="00AD74A1">
        <w:rPr>
          <w:b/>
          <w:sz w:val="18"/>
          <w:szCs w:val="18"/>
        </w:rPr>
        <w:t>WSPARCIE NA WDRAŻANIE OPERACJI</w:t>
      </w:r>
      <w:r w:rsidR="00853FB9">
        <w:rPr>
          <w:b/>
          <w:sz w:val="18"/>
          <w:szCs w:val="18"/>
        </w:rPr>
        <w:t xml:space="preserve"> W RAMACH STRATEGII ROZWOJU LOK</w:t>
      </w:r>
      <w:r w:rsidRPr="00AD74A1">
        <w:rPr>
          <w:b/>
          <w:sz w:val="18"/>
          <w:szCs w:val="18"/>
        </w:rPr>
        <w:t>A</w:t>
      </w:r>
      <w:r w:rsidR="00853FB9">
        <w:rPr>
          <w:b/>
          <w:sz w:val="18"/>
          <w:szCs w:val="18"/>
        </w:rPr>
        <w:t>L</w:t>
      </w:r>
      <w:r w:rsidRPr="00AD74A1">
        <w:rPr>
          <w:b/>
          <w:sz w:val="18"/>
          <w:szCs w:val="18"/>
        </w:rPr>
        <w:t>NEGO KIEROWANEGO PRZEZ SPOŁECZNOŚĆ</w:t>
      </w:r>
      <w:r w:rsidR="007D1CBF">
        <w:rPr>
          <w:b/>
          <w:sz w:val="18"/>
          <w:szCs w:val="18"/>
        </w:rPr>
        <w:t>”</w:t>
      </w:r>
      <w:r w:rsidRPr="00AD74A1">
        <w:rPr>
          <w:b/>
          <w:sz w:val="18"/>
          <w:szCs w:val="18"/>
        </w:rPr>
        <w:t xml:space="preserve"> OBJĘTYM PROGRAMEM ROZWOJU OBSZARÓW WIEJSKICH NA LATA 2014-2020 JAKO BENEFICJENTA DORADZTWA</w:t>
      </w:r>
    </w:p>
    <w:p w:rsidR="0000765E" w:rsidRPr="001A71FF" w:rsidRDefault="00041D53" w:rsidP="001A71FF">
      <w:pPr>
        <w:pStyle w:val="Akapitzlist"/>
        <w:numPr>
          <w:ilvl w:val="0"/>
          <w:numId w:val="9"/>
        </w:numPr>
        <w:tabs>
          <w:tab w:val="left" w:pos="284"/>
        </w:tabs>
        <w:spacing w:before="120" w:after="120"/>
        <w:ind w:left="0" w:firstLine="0"/>
        <w:jc w:val="both"/>
        <w:rPr>
          <w:rFonts w:ascii="Times New Roman" w:hAnsi="Times New Roman"/>
          <w:b/>
          <w:sz w:val="18"/>
          <w:szCs w:val="18"/>
        </w:rPr>
      </w:pPr>
      <w:r w:rsidRPr="001A71FF">
        <w:rPr>
          <w:rFonts w:ascii="Times New Roman" w:hAnsi="Times New Roman"/>
          <w:b/>
          <w:sz w:val="18"/>
          <w:szCs w:val="18"/>
        </w:rPr>
        <w:t xml:space="preserve">Przyjmuję do wiadomości, że: </w:t>
      </w:r>
    </w:p>
    <w:p w:rsidR="00D4336F" w:rsidRPr="00AD74A1" w:rsidRDefault="00D4336F" w:rsidP="001A71FF">
      <w:pPr>
        <w:pStyle w:val="Akapitzlist"/>
        <w:spacing w:before="120" w:after="120"/>
        <w:ind w:left="284"/>
        <w:jc w:val="both"/>
        <w:rPr>
          <w:rFonts w:ascii="Times New Roman" w:hAnsi="Times New Roman"/>
          <w:sz w:val="18"/>
          <w:szCs w:val="18"/>
        </w:rPr>
      </w:pPr>
      <w:r w:rsidRPr="00AD74A1">
        <w:rPr>
          <w:rFonts w:ascii="Times New Roman" w:hAnsi="Times New Roman"/>
          <w:sz w:val="18"/>
          <w:szCs w:val="18"/>
        </w:rPr>
        <w:t>Zgodnie z art.13 Rozporządzenia Parlamentu Europejskiego i Rady (UE) 2016/6</w:t>
      </w:r>
      <w:r w:rsidR="00AD74A1">
        <w:rPr>
          <w:rFonts w:ascii="Times New Roman" w:hAnsi="Times New Roman"/>
          <w:sz w:val="18"/>
          <w:szCs w:val="18"/>
        </w:rPr>
        <w:t>79 z dnia 27 kwietnia 2016 r. w </w:t>
      </w:r>
      <w:r w:rsidRPr="00AD74A1">
        <w:rPr>
          <w:rFonts w:ascii="Times New Roman" w:hAnsi="Times New Roman"/>
          <w:sz w:val="18"/>
          <w:szCs w:val="18"/>
        </w:rPr>
        <w:t xml:space="preserve">sprawie ochrony osób fizycznych w związku z przetwarzaniem </w:t>
      </w:r>
      <w:r w:rsidR="002C0E55" w:rsidRPr="00AD74A1">
        <w:rPr>
          <w:rFonts w:ascii="Times New Roman" w:hAnsi="Times New Roman"/>
          <w:sz w:val="18"/>
          <w:szCs w:val="18"/>
        </w:rPr>
        <w:t>danych osobowych i w sprawie swobodnego przepływu takich danych ora</w:t>
      </w:r>
      <w:r w:rsidR="003B05CC">
        <w:rPr>
          <w:rFonts w:ascii="Times New Roman" w:hAnsi="Times New Roman"/>
          <w:sz w:val="18"/>
          <w:szCs w:val="18"/>
        </w:rPr>
        <w:t>z uchylenia dyrektywy 95/46/WE</w:t>
      </w:r>
      <w:r w:rsidR="002C0E55" w:rsidRPr="00AD74A1">
        <w:rPr>
          <w:rFonts w:ascii="Times New Roman" w:hAnsi="Times New Roman"/>
          <w:sz w:val="18"/>
          <w:szCs w:val="18"/>
        </w:rPr>
        <w:t xml:space="preserve"> (ogólne rozporządzenie o ochronie danych- RODO), (</w:t>
      </w:r>
      <w:proofErr w:type="spellStart"/>
      <w:r w:rsidR="003B05CC">
        <w:rPr>
          <w:rFonts w:ascii="Times New Roman" w:hAnsi="Times New Roman"/>
          <w:sz w:val="18"/>
          <w:szCs w:val="18"/>
        </w:rPr>
        <w:t>Dz.Urz</w:t>
      </w:r>
      <w:proofErr w:type="spellEnd"/>
      <w:r w:rsidR="003B05CC">
        <w:rPr>
          <w:rFonts w:ascii="Times New Roman" w:hAnsi="Times New Roman"/>
          <w:sz w:val="18"/>
          <w:szCs w:val="18"/>
        </w:rPr>
        <w:t>. UEL 119 z </w:t>
      </w:r>
      <w:r w:rsidR="002C0E55" w:rsidRPr="00AD74A1">
        <w:rPr>
          <w:rFonts w:ascii="Times New Roman" w:hAnsi="Times New Roman"/>
          <w:sz w:val="18"/>
          <w:szCs w:val="18"/>
        </w:rPr>
        <w:t>04.05.2016, str.1) zwane dalej „rozporządzenie 2016/679” informuję, że:</w:t>
      </w:r>
    </w:p>
    <w:p w:rsidR="002C0E55" w:rsidRPr="00AD74A1" w:rsidRDefault="002C0E55" w:rsidP="00AD74A1">
      <w:pPr>
        <w:pStyle w:val="Akapitzlist"/>
        <w:numPr>
          <w:ilvl w:val="0"/>
          <w:numId w:val="11"/>
        </w:numPr>
        <w:spacing w:after="0"/>
        <w:jc w:val="both"/>
        <w:rPr>
          <w:rFonts w:ascii="Times New Roman" w:eastAsia="Times New Roman" w:hAnsi="Times New Roman"/>
          <w:sz w:val="18"/>
          <w:szCs w:val="18"/>
          <w:lang w:eastAsia="pl-PL"/>
        </w:rPr>
      </w:pPr>
      <w:r w:rsidRPr="00AD74A1">
        <w:rPr>
          <w:rFonts w:ascii="Times New Roman" w:eastAsia="Times New Roman" w:hAnsi="Times New Roman"/>
          <w:sz w:val="18"/>
          <w:szCs w:val="18"/>
          <w:lang w:eastAsia="pl-PL"/>
        </w:rPr>
        <w:t>Administratorem danych osobowych jest Stowarzyszenie Kraina Drwęcy i Pasłęki z siedzibą</w:t>
      </w:r>
      <w:r w:rsidR="00AD74A1">
        <w:rPr>
          <w:rFonts w:ascii="Times New Roman" w:eastAsia="Times New Roman" w:hAnsi="Times New Roman"/>
          <w:sz w:val="18"/>
          <w:szCs w:val="18"/>
          <w:lang w:eastAsia="pl-PL"/>
        </w:rPr>
        <w:t xml:space="preserve"> w Łukcie, ul. Mazurska 30, </w:t>
      </w:r>
      <w:r w:rsidR="00AD74A1" w:rsidRPr="00AD74A1">
        <w:rPr>
          <w:rFonts w:ascii="Times New Roman" w:eastAsia="Times New Roman" w:hAnsi="Times New Roman"/>
          <w:sz w:val="18"/>
          <w:szCs w:val="18"/>
          <w:lang w:eastAsia="pl-PL"/>
        </w:rPr>
        <w:t xml:space="preserve"> 14 -</w:t>
      </w:r>
      <w:r w:rsidRPr="00AD74A1">
        <w:rPr>
          <w:rFonts w:ascii="Times New Roman" w:eastAsia="Times New Roman" w:hAnsi="Times New Roman"/>
          <w:sz w:val="18"/>
          <w:szCs w:val="18"/>
          <w:lang w:eastAsia="pl-PL"/>
        </w:rPr>
        <w:t>105 Łukta (zwanym dalej: Administrator);</w:t>
      </w:r>
    </w:p>
    <w:p w:rsidR="002C0E55" w:rsidRPr="00760C9C" w:rsidRDefault="002C0E55" w:rsidP="002C0E55">
      <w:pPr>
        <w:pStyle w:val="Akapitzlist"/>
        <w:numPr>
          <w:ilvl w:val="0"/>
          <w:numId w:val="11"/>
        </w:numPr>
        <w:spacing w:after="0"/>
        <w:jc w:val="both"/>
        <w:rPr>
          <w:rFonts w:ascii="Times New Roman" w:hAnsi="Times New Roman"/>
          <w:color w:val="FF0000"/>
          <w:sz w:val="18"/>
          <w:szCs w:val="18"/>
        </w:rPr>
      </w:pPr>
      <w:r w:rsidRPr="00AD74A1">
        <w:rPr>
          <w:rFonts w:ascii="Times New Roman" w:eastAsia="Times New Roman" w:hAnsi="Times New Roman"/>
          <w:sz w:val="18"/>
          <w:szCs w:val="18"/>
          <w:lang w:eastAsia="pl-PL"/>
        </w:rPr>
        <w:t xml:space="preserve">Administrator powołał Inspektora Ochrony Danych Osobowych, z którym kontakt jest możliwy pod adresem email: </w:t>
      </w:r>
      <w:hyperlink r:id="rId8" w:history="1">
        <w:r w:rsidRPr="00AD74A1">
          <w:rPr>
            <w:rStyle w:val="Hipercze"/>
            <w:rFonts w:ascii="Times New Roman" w:hAnsi="Times New Roman"/>
            <w:sz w:val="18"/>
            <w:szCs w:val="18"/>
          </w:rPr>
          <w:t>iodoleader@frrl.org.pl</w:t>
        </w:r>
      </w:hyperlink>
      <w:r w:rsidR="00760C9C">
        <w:rPr>
          <w:rFonts w:ascii="Times New Roman" w:hAnsi="Times New Roman"/>
          <w:sz w:val="18"/>
          <w:szCs w:val="18"/>
        </w:rPr>
        <w:t>;</w:t>
      </w:r>
    </w:p>
    <w:p w:rsidR="00760C9C" w:rsidRPr="00AD74A1" w:rsidRDefault="00760C9C" w:rsidP="002C0E55">
      <w:pPr>
        <w:pStyle w:val="Akapitzlist"/>
        <w:numPr>
          <w:ilvl w:val="0"/>
          <w:numId w:val="11"/>
        </w:numPr>
        <w:spacing w:after="0"/>
        <w:jc w:val="both"/>
        <w:rPr>
          <w:rFonts w:ascii="Times New Roman" w:hAnsi="Times New Roman"/>
          <w:color w:val="FF0000"/>
          <w:sz w:val="18"/>
          <w:szCs w:val="18"/>
        </w:rPr>
      </w:pPr>
      <w:r>
        <w:rPr>
          <w:rFonts w:ascii="Times New Roman" w:hAnsi="Times New Roman"/>
          <w:sz w:val="18"/>
          <w:szCs w:val="18"/>
        </w:rPr>
        <w:t>Zebrane dane osobowe będą przetwarzane przez Administratora danych na podstawie art.6 ust.1 lit. c rozporządzenia 2016/679, gdy jest to niezbędne do wypełnienia o</w:t>
      </w:r>
      <w:r w:rsidR="00853FB9">
        <w:rPr>
          <w:rFonts w:ascii="Times New Roman" w:hAnsi="Times New Roman"/>
          <w:sz w:val="18"/>
          <w:szCs w:val="18"/>
        </w:rPr>
        <w:t>bowiązku prawnego ciążącego na A</w:t>
      </w:r>
      <w:r>
        <w:rPr>
          <w:rFonts w:ascii="Times New Roman" w:hAnsi="Times New Roman"/>
          <w:sz w:val="18"/>
          <w:szCs w:val="18"/>
        </w:rPr>
        <w:t xml:space="preserve">dministratorze danych (dane obowiązkowe) lub. Art. 6 ust. 1 lit. a) rozporządzenia 2016/679, tj. na podstawie odrębnej zgody na przetwarzanie danych osobowych, która obejmuje zakres </w:t>
      </w:r>
      <w:r w:rsidR="00853FB9">
        <w:rPr>
          <w:rFonts w:ascii="Times New Roman" w:hAnsi="Times New Roman"/>
          <w:sz w:val="18"/>
          <w:szCs w:val="18"/>
        </w:rPr>
        <w:t>danych szerszy, niż to wynika z </w:t>
      </w:r>
      <w:r>
        <w:rPr>
          <w:rFonts w:ascii="Times New Roman" w:hAnsi="Times New Roman"/>
          <w:sz w:val="18"/>
          <w:szCs w:val="18"/>
        </w:rPr>
        <w:t xml:space="preserve">powszechnie obowiązującego prawa (dane nieobowiązkowe). </w:t>
      </w:r>
    </w:p>
    <w:p w:rsidR="002C0E55" w:rsidRPr="00AD74A1" w:rsidRDefault="002C0E55" w:rsidP="002C0E55">
      <w:pPr>
        <w:pStyle w:val="Akapitzlist"/>
        <w:numPr>
          <w:ilvl w:val="0"/>
          <w:numId w:val="11"/>
        </w:numPr>
        <w:spacing w:after="0"/>
        <w:jc w:val="both"/>
        <w:rPr>
          <w:rFonts w:ascii="Times New Roman" w:hAnsi="Times New Roman"/>
          <w:color w:val="FF0000"/>
          <w:sz w:val="18"/>
          <w:szCs w:val="18"/>
        </w:rPr>
      </w:pPr>
      <w:r w:rsidRPr="00AD74A1">
        <w:rPr>
          <w:rFonts w:ascii="Times New Roman" w:hAnsi="Times New Roman"/>
          <w:sz w:val="18"/>
          <w:szCs w:val="18"/>
        </w:rPr>
        <w:t>Zebrane Pani/Pana  dane osobowe na pod</w:t>
      </w:r>
      <w:r w:rsidR="00760C9C">
        <w:rPr>
          <w:rFonts w:ascii="Times New Roman" w:hAnsi="Times New Roman"/>
          <w:sz w:val="18"/>
          <w:szCs w:val="18"/>
        </w:rPr>
        <w:t>stawach o których mowa w pkt 1.3</w:t>
      </w:r>
      <w:r w:rsidRPr="00AD74A1">
        <w:rPr>
          <w:rFonts w:ascii="Times New Roman" w:hAnsi="Times New Roman"/>
          <w:sz w:val="18"/>
          <w:szCs w:val="18"/>
        </w:rPr>
        <w:t>, będą przetwarzane przez Administratora danych wyłącznie do celów związanych z realizacją zadani</w:t>
      </w:r>
      <w:r w:rsidR="00853FB9">
        <w:rPr>
          <w:rFonts w:ascii="Times New Roman" w:hAnsi="Times New Roman"/>
          <w:sz w:val="18"/>
          <w:szCs w:val="18"/>
        </w:rPr>
        <w:t>a pn. doradztwo indywidualne, w </w:t>
      </w:r>
      <w:r w:rsidRPr="00AD74A1">
        <w:rPr>
          <w:rFonts w:ascii="Times New Roman" w:hAnsi="Times New Roman"/>
          <w:sz w:val="18"/>
          <w:szCs w:val="18"/>
        </w:rPr>
        <w:t xml:space="preserve">ramach poddziałania 19.2 „Wsparcie na wdrażanie operacji w ramach strategii rozwoju lokalnego kierowanego przez społeczność” objętego Programem Rozwoju Obszarów Wiejskich na lata </w:t>
      </w:r>
      <w:r w:rsidR="000833D0" w:rsidRPr="00AD74A1">
        <w:rPr>
          <w:rFonts w:ascii="Times New Roman" w:hAnsi="Times New Roman"/>
          <w:sz w:val="18"/>
          <w:szCs w:val="18"/>
        </w:rPr>
        <w:t>2014-2020 i 19.4 „Kosztów bieżących i aktywizacji” w</w:t>
      </w:r>
      <w:r w:rsidR="00760C9C">
        <w:rPr>
          <w:rFonts w:ascii="Times New Roman" w:hAnsi="Times New Roman"/>
          <w:sz w:val="18"/>
          <w:szCs w:val="18"/>
        </w:rPr>
        <w:t xml:space="preserve"> ramach Programu Rozwoju Obszarów </w:t>
      </w:r>
      <w:r w:rsidR="000833D0" w:rsidRPr="00AD74A1">
        <w:rPr>
          <w:rFonts w:ascii="Times New Roman" w:hAnsi="Times New Roman"/>
          <w:sz w:val="18"/>
          <w:szCs w:val="18"/>
        </w:rPr>
        <w:t>Wiejskich na lata 2014-2020, w tym:</w:t>
      </w:r>
    </w:p>
    <w:p w:rsidR="000833D0" w:rsidRPr="00AD74A1" w:rsidRDefault="000833D0" w:rsidP="003B05CC">
      <w:pPr>
        <w:pStyle w:val="Akapitzlist"/>
        <w:numPr>
          <w:ilvl w:val="0"/>
          <w:numId w:val="12"/>
        </w:numPr>
        <w:spacing w:after="0"/>
        <w:ind w:left="993" w:hanging="273"/>
        <w:jc w:val="both"/>
        <w:rPr>
          <w:rFonts w:ascii="Times New Roman" w:hAnsi="Times New Roman"/>
          <w:color w:val="FF0000"/>
          <w:sz w:val="18"/>
          <w:szCs w:val="18"/>
        </w:rPr>
      </w:pPr>
      <w:r w:rsidRPr="00AD74A1">
        <w:rPr>
          <w:rFonts w:ascii="Times New Roman" w:hAnsi="Times New Roman"/>
          <w:sz w:val="18"/>
          <w:szCs w:val="18"/>
        </w:rPr>
        <w:t>dokumentowania przeprowadzonego doradztwa indywidualnego w poddziałaniu 19.2 PROW 2014-2020;</w:t>
      </w:r>
    </w:p>
    <w:p w:rsidR="000833D0" w:rsidRPr="00AD74A1" w:rsidRDefault="000833D0" w:rsidP="003B05CC">
      <w:pPr>
        <w:pStyle w:val="Akapitzlist"/>
        <w:numPr>
          <w:ilvl w:val="0"/>
          <w:numId w:val="12"/>
        </w:numPr>
        <w:spacing w:after="0"/>
        <w:ind w:left="993" w:hanging="273"/>
        <w:jc w:val="both"/>
        <w:rPr>
          <w:rFonts w:ascii="Times New Roman" w:hAnsi="Times New Roman"/>
          <w:color w:val="FF0000"/>
          <w:sz w:val="18"/>
          <w:szCs w:val="18"/>
        </w:rPr>
      </w:pPr>
      <w:r w:rsidRPr="00AD74A1">
        <w:rPr>
          <w:rFonts w:ascii="Times New Roman" w:hAnsi="Times New Roman"/>
          <w:sz w:val="18"/>
          <w:szCs w:val="18"/>
        </w:rPr>
        <w:t>wyboru i oceny wniosków zgodnie z kryteriami oceny i wyboru operacji;</w:t>
      </w:r>
    </w:p>
    <w:p w:rsidR="000833D0" w:rsidRPr="00AD74A1" w:rsidRDefault="000833D0" w:rsidP="003B05CC">
      <w:pPr>
        <w:pStyle w:val="Akapitzlist"/>
        <w:numPr>
          <w:ilvl w:val="0"/>
          <w:numId w:val="12"/>
        </w:numPr>
        <w:spacing w:after="0"/>
        <w:ind w:left="993" w:hanging="273"/>
        <w:jc w:val="both"/>
        <w:rPr>
          <w:rFonts w:ascii="Times New Roman" w:hAnsi="Times New Roman"/>
          <w:color w:val="FF0000"/>
          <w:sz w:val="18"/>
          <w:szCs w:val="18"/>
        </w:rPr>
      </w:pPr>
      <w:r w:rsidRPr="00AD74A1">
        <w:rPr>
          <w:rFonts w:ascii="Times New Roman" w:hAnsi="Times New Roman"/>
          <w:sz w:val="18"/>
          <w:szCs w:val="18"/>
        </w:rPr>
        <w:t>sprawozdawczości, kontroli, monitoringu i ewaluacji procedury naboru i oceny operacji;</w:t>
      </w:r>
    </w:p>
    <w:p w:rsidR="002C0E55" w:rsidRPr="00AD74A1" w:rsidRDefault="000833D0" w:rsidP="00213B18">
      <w:pPr>
        <w:pStyle w:val="Akapitzlist"/>
        <w:numPr>
          <w:ilvl w:val="0"/>
          <w:numId w:val="11"/>
        </w:numPr>
        <w:spacing w:after="0"/>
        <w:jc w:val="both"/>
        <w:rPr>
          <w:rFonts w:ascii="Times New Roman" w:hAnsi="Times New Roman"/>
          <w:sz w:val="18"/>
          <w:szCs w:val="18"/>
        </w:rPr>
      </w:pPr>
      <w:r w:rsidRPr="00AD74A1">
        <w:rPr>
          <w:rFonts w:ascii="Times New Roman" w:eastAsia="Times New Roman" w:hAnsi="Times New Roman"/>
          <w:sz w:val="18"/>
          <w:szCs w:val="18"/>
          <w:lang w:eastAsia="pl-PL"/>
        </w:rPr>
        <w:t>Odbiorcami Państwa danych osobowych mogą być: Samorząd Województwa Warmińsko-Mazurskiego, Poczta Polska S.A., kancelarie prawnicze, audytorzy.</w:t>
      </w:r>
    </w:p>
    <w:p w:rsidR="000833D0" w:rsidRPr="00AD74A1" w:rsidRDefault="000833D0" w:rsidP="00213B18">
      <w:pPr>
        <w:pStyle w:val="Akapitzlist"/>
        <w:numPr>
          <w:ilvl w:val="0"/>
          <w:numId w:val="11"/>
        </w:numPr>
        <w:spacing w:after="0"/>
        <w:jc w:val="both"/>
        <w:rPr>
          <w:rFonts w:ascii="Times New Roman" w:hAnsi="Times New Roman"/>
          <w:sz w:val="18"/>
          <w:szCs w:val="18"/>
        </w:rPr>
      </w:pPr>
      <w:r w:rsidRPr="00AD74A1">
        <w:rPr>
          <w:rFonts w:ascii="Times New Roman" w:eastAsia="Times New Roman" w:hAnsi="Times New Roman"/>
          <w:sz w:val="18"/>
          <w:szCs w:val="18"/>
          <w:lang w:eastAsia="pl-PL"/>
        </w:rPr>
        <w:t xml:space="preserve">Zebrane dane osobowe na podstawie art.6 ust.1 </w:t>
      </w:r>
      <w:proofErr w:type="spellStart"/>
      <w:r w:rsidRPr="00AD74A1">
        <w:rPr>
          <w:rFonts w:ascii="Times New Roman" w:eastAsia="Times New Roman" w:hAnsi="Times New Roman"/>
          <w:sz w:val="18"/>
          <w:szCs w:val="18"/>
          <w:lang w:eastAsia="pl-PL"/>
        </w:rPr>
        <w:t>lit.c</w:t>
      </w:r>
      <w:proofErr w:type="spellEnd"/>
      <w:r w:rsidRPr="00AD74A1">
        <w:rPr>
          <w:rFonts w:ascii="Times New Roman" w:eastAsia="Times New Roman" w:hAnsi="Times New Roman"/>
          <w:sz w:val="18"/>
          <w:szCs w:val="18"/>
          <w:lang w:eastAsia="pl-PL"/>
        </w:rPr>
        <w:t xml:space="preserve"> rozporządzenia 2016/679, będą przetwarzane przez okres realizacji zadań, o których mowa w pkt. I.4 </w:t>
      </w:r>
      <w:r w:rsidR="00D33FEE" w:rsidRPr="00AD74A1">
        <w:rPr>
          <w:rFonts w:ascii="Times New Roman" w:eastAsia="Times New Roman" w:hAnsi="Times New Roman"/>
          <w:sz w:val="18"/>
          <w:szCs w:val="18"/>
          <w:lang w:eastAsia="pl-PL"/>
        </w:rPr>
        <w:t>oraz nie krócej niż do 31 grudnia 2028 roku. Okres przechowywania danych może zostać każdorazowo przedłużony o okres przedawnienia roszczeń, jeżeli przetwarzanie danych będzie niezbędne do dochodzenia roszczeń lud do obrony przed takimi roszczeniami przez administratora danych. Ponadto okres przechowywania danych może zostać przedłużony na okres potrzebny do przeprowadzenia archiwizacji.</w:t>
      </w:r>
    </w:p>
    <w:p w:rsidR="00D33FEE" w:rsidRPr="00AD74A1" w:rsidRDefault="00D33FEE" w:rsidP="00213B18">
      <w:pPr>
        <w:pStyle w:val="Akapitzlist"/>
        <w:numPr>
          <w:ilvl w:val="0"/>
          <w:numId w:val="11"/>
        </w:numPr>
        <w:spacing w:after="0"/>
        <w:jc w:val="both"/>
        <w:rPr>
          <w:rFonts w:ascii="Times New Roman" w:hAnsi="Times New Roman"/>
          <w:sz w:val="18"/>
          <w:szCs w:val="18"/>
        </w:rPr>
      </w:pPr>
      <w:r w:rsidRPr="00AD74A1">
        <w:rPr>
          <w:rFonts w:ascii="Times New Roman" w:eastAsia="Times New Roman" w:hAnsi="Times New Roman"/>
          <w:sz w:val="18"/>
          <w:szCs w:val="18"/>
          <w:lang w:eastAsia="pl-PL"/>
        </w:rPr>
        <w:t>W przypadku roszczeń Pani/Pana dane osobowe będą przetwarzane do momentu ich przedawnienia, tzn. upływu terminu wynikającego z kod</w:t>
      </w:r>
      <w:r w:rsidR="00853FB9">
        <w:rPr>
          <w:rFonts w:ascii="Times New Roman" w:eastAsia="Times New Roman" w:hAnsi="Times New Roman"/>
          <w:sz w:val="18"/>
          <w:szCs w:val="18"/>
          <w:lang w:eastAsia="pl-PL"/>
        </w:rPr>
        <w:t>eksu cywilnego. Następnie Pani/</w:t>
      </w:r>
      <w:r w:rsidRPr="00AD74A1">
        <w:rPr>
          <w:rFonts w:ascii="Times New Roman" w:eastAsia="Times New Roman" w:hAnsi="Times New Roman"/>
          <w:sz w:val="18"/>
          <w:szCs w:val="18"/>
          <w:lang w:eastAsia="pl-PL"/>
        </w:rPr>
        <w:t xml:space="preserve">Pana dane będą usuwane lub poddawane </w:t>
      </w:r>
      <w:proofErr w:type="spellStart"/>
      <w:r w:rsidRPr="00AD74A1">
        <w:rPr>
          <w:rFonts w:ascii="Times New Roman" w:eastAsia="Times New Roman" w:hAnsi="Times New Roman"/>
          <w:sz w:val="18"/>
          <w:szCs w:val="18"/>
          <w:lang w:eastAsia="pl-PL"/>
        </w:rPr>
        <w:t>anonimizacji</w:t>
      </w:r>
      <w:proofErr w:type="spellEnd"/>
      <w:r w:rsidRPr="00AD74A1">
        <w:rPr>
          <w:rFonts w:ascii="Times New Roman" w:eastAsia="Times New Roman" w:hAnsi="Times New Roman"/>
          <w:sz w:val="18"/>
          <w:szCs w:val="18"/>
          <w:lang w:eastAsia="pl-PL"/>
        </w:rPr>
        <w:t>.</w:t>
      </w:r>
    </w:p>
    <w:p w:rsidR="00D33FEE" w:rsidRPr="00AD74A1" w:rsidRDefault="00D33FEE" w:rsidP="00213B18">
      <w:pPr>
        <w:pStyle w:val="Akapitzlist"/>
        <w:numPr>
          <w:ilvl w:val="0"/>
          <w:numId w:val="11"/>
        </w:numPr>
        <w:spacing w:after="0"/>
        <w:jc w:val="both"/>
        <w:rPr>
          <w:rFonts w:ascii="Times New Roman" w:hAnsi="Times New Roman"/>
          <w:sz w:val="18"/>
          <w:szCs w:val="18"/>
        </w:rPr>
      </w:pPr>
      <w:r w:rsidRPr="00AD74A1">
        <w:rPr>
          <w:rFonts w:ascii="Times New Roman" w:eastAsia="Times New Roman" w:hAnsi="Times New Roman"/>
          <w:sz w:val="18"/>
          <w:szCs w:val="18"/>
          <w:lang w:eastAsia="pl-PL"/>
        </w:rPr>
        <w:t xml:space="preserve">Przysługuje Pani/Panu prawo dostępu do Pani/Pana  danych osobowych, prawo </w:t>
      </w:r>
      <w:r w:rsidR="00760C9C" w:rsidRPr="00AD74A1">
        <w:rPr>
          <w:rFonts w:ascii="Times New Roman" w:eastAsia="Times New Roman" w:hAnsi="Times New Roman"/>
          <w:sz w:val="18"/>
          <w:szCs w:val="18"/>
          <w:lang w:eastAsia="pl-PL"/>
        </w:rPr>
        <w:t>żądania</w:t>
      </w:r>
      <w:r w:rsidRPr="00AD74A1">
        <w:rPr>
          <w:rFonts w:ascii="Times New Roman" w:eastAsia="Times New Roman" w:hAnsi="Times New Roman"/>
          <w:sz w:val="18"/>
          <w:szCs w:val="18"/>
          <w:lang w:eastAsia="pl-PL"/>
        </w:rPr>
        <w:t xml:space="preserve"> ich sprostowania, usunięcia lub ograniczenia ich przetwarzania w przypadkach określonych w rozporządzeniu 2016/679.</w:t>
      </w:r>
    </w:p>
    <w:p w:rsidR="00D33FEE" w:rsidRPr="00AD74A1" w:rsidRDefault="00D33FEE" w:rsidP="00213B18">
      <w:pPr>
        <w:pStyle w:val="Akapitzlist"/>
        <w:numPr>
          <w:ilvl w:val="0"/>
          <w:numId w:val="11"/>
        </w:numPr>
        <w:spacing w:after="0"/>
        <w:jc w:val="both"/>
        <w:rPr>
          <w:rFonts w:ascii="Times New Roman" w:hAnsi="Times New Roman"/>
          <w:sz w:val="18"/>
          <w:szCs w:val="18"/>
        </w:rPr>
      </w:pPr>
      <w:r w:rsidRPr="00AD74A1">
        <w:rPr>
          <w:rFonts w:ascii="Times New Roman" w:eastAsia="Times New Roman" w:hAnsi="Times New Roman"/>
          <w:sz w:val="18"/>
          <w:szCs w:val="18"/>
          <w:lang w:eastAsia="pl-PL"/>
        </w:rPr>
        <w:t>W przypadku uznania, że przetwarzanie danych osobowych narusza przepisy rozporządz</w:t>
      </w:r>
      <w:r w:rsidR="00853FB9">
        <w:rPr>
          <w:rFonts w:ascii="Times New Roman" w:eastAsia="Times New Roman" w:hAnsi="Times New Roman"/>
          <w:sz w:val="18"/>
          <w:szCs w:val="18"/>
          <w:lang w:eastAsia="pl-PL"/>
        </w:rPr>
        <w:t>enia 2016/679, przysługuje Pani/Panu</w:t>
      </w:r>
      <w:r w:rsidRPr="00AD74A1">
        <w:rPr>
          <w:rFonts w:ascii="Times New Roman" w:eastAsia="Times New Roman" w:hAnsi="Times New Roman"/>
          <w:sz w:val="18"/>
          <w:szCs w:val="18"/>
          <w:lang w:eastAsia="pl-PL"/>
        </w:rPr>
        <w:t xml:space="preserve"> prawo wniesienia skargi do Prezesa Urzędu Ochrony Danych Osobowych.</w:t>
      </w:r>
    </w:p>
    <w:p w:rsidR="00D33FEE" w:rsidRPr="00AD74A1" w:rsidRDefault="00D33FEE" w:rsidP="00213B18">
      <w:pPr>
        <w:pStyle w:val="Akapitzlist"/>
        <w:numPr>
          <w:ilvl w:val="0"/>
          <w:numId w:val="11"/>
        </w:numPr>
        <w:spacing w:after="0"/>
        <w:jc w:val="both"/>
        <w:rPr>
          <w:rFonts w:ascii="Times New Roman" w:hAnsi="Times New Roman"/>
          <w:sz w:val="18"/>
          <w:szCs w:val="18"/>
        </w:rPr>
      </w:pPr>
      <w:r w:rsidRPr="00AD74A1">
        <w:rPr>
          <w:rFonts w:ascii="Times New Roman" w:eastAsia="Times New Roman" w:hAnsi="Times New Roman"/>
          <w:sz w:val="18"/>
          <w:szCs w:val="18"/>
          <w:lang w:eastAsia="pl-PL"/>
        </w:rPr>
        <w:t>Podanie przez Panią/Pana danych osobowych w KARCIE DORADZTWA jest dobrowolne, aczkolwiek niezbędne do realizacj</w:t>
      </w:r>
      <w:r w:rsidR="00AD74A1" w:rsidRPr="00AD74A1">
        <w:rPr>
          <w:rFonts w:ascii="Times New Roman" w:eastAsia="Times New Roman" w:hAnsi="Times New Roman"/>
          <w:sz w:val="18"/>
          <w:szCs w:val="18"/>
          <w:lang w:eastAsia="pl-PL"/>
        </w:rPr>
        <w:t>i celu, w którym są zbierane. W </w:t>
      </w:r>
      <w:r w:rsidRPr="00AD74A1">
        <w:rPr>
          <w:rFonts w:ascii="Times New Roman" w:eastAsia="Times New Roman" w:hAnsi="Times New Roman"/>
          <w:sz w:val="18"/>
          <w:szCs w:val="18"/>
          <w:lang w:eastAsia="pl-PL"/>
        </w:rPr>
        <w:t>przypadku niepodania danych, Pani/P</w:t>
      </w:r>
      <w:r w:rsidR="001A71FF">
        <w:rPr>
          <w:rFonts w:ascii="Times New Roman" w:eastAsia="Times New Roman" w:hAnsi="Times New Roman"/>
          <w:sz w:val="18"/>
          <w:szCs w:val="18"/>
          <w:lang w:eastAsia="pl-PL"/>
        </w:rPr>
        <w:t>an nie uzyska punktów zgodnie z </w:t>
      </w:r>
      <w:r w:rsidRPr="00AD74A1">
        <w:rPr>
          <w:rFonts w:ascii="Times New Roman" w:eastAsia="Times New Roman" w:hAnsi="Times New Roman"/>
          <w:sz w:val="18"/>
          <w:szCs w:val="18"/>
          <w:lang w:eastAsia="pl-PL"/>
        </w:rPr>
        <w:t>kryteriami wyboru i oceny operacji.</w:t>
      </w:r>
    </w:p>
    <w:p w:rsidR="00D33FEE" w:rsidRPr="00AD74A1" w:rsidRDefault="00D33FEE" w:rsidP="00213B18">
      <w:pPr>
        <w:pStyle w:val="Akapitzlist"/>
        <w:numPr>
          <w:ilvl w:val="0"/>
          <w:numId w:val="11"/>
        </w:numPr>
        <w:spacing w:after="0"/>
        <w:jc w:val="both"/>
        <w:rPr>
          <w:rFonts w:ascii="Times New Roman" w:hAnsi="Times New Roman"/>
          <w:sz w:val="18"/>
          <w:szCs w:val="18"/>
        </w:rPr>
      </w:pPr>
      <w:r w:rsidRPr="00AD74A1">
        <w:rPr>
          <w:rFonts w:ascii="Times New Roman" w:eastAsia="Times New Roman" w:hAnsi="Times New Roman"/>
          <w:sz w:val="18"/>
          <w:szCs w:val="18"/>
          <w:lang w:eastAsia="pl-PL"/>
        </w:rPr>
        <w:t>Pani/Pana dane nie będą ulegały profilowaniu.</w:t>
      </w:r>
    </w:p>
    <w:p w:rsidR="00AD74A1" w:rsidRPr="001A71FF" w:rsidRDefault="00AD74A1" w:rsidP="001A71FF">
      <w:pPr>
        <w:pStyle w:val="Akapitzlist"/>
        <w:numPr>
          <w:ilvl w:val="0"/>
          <w:numId w:val="11"/>
        </w:numPr>
        <w:spacing w:after="0"/>
        <w:jc w:val="both"/>
        <w:rPr>
          <w:rFonts w:ascii="Times New Roman" w:hAnsi="Times New Roman"/>
          <w:sz w:val="18"/>
          <w:szCs w:val="18"/>
        </w:rPr>
      </w:pPr>
      <w:r w:rsidRPr="00AD74A1">
        <w:rPr>
          <w:rFonts w:ascii="Times New Roman" w:eastAsia="Times New Roman" w:hAnsi="Times New Roman"/>
          <w:sz w:val="18"/>
          <w:szCs w:val="18"/>
          <w:lang w:eastAsia="pl-PL"/>
        </w:rPr>
        <w:t xml:space="preserve">Pani/Pana </w:t>
      </w:r>
      <w:r w:rsidRPr="00AD74A1">
        <w:rPr>
          <w:rFonts w:ascii="Times New Roman" w:hAnsi="Times New Roman"/>
          <w:sz w:val="18"/>
          <w:szCs w:val="18"/>
          <w:lang w:eastAsia="pl-PL"/>
        </w:rPr>
        <w:t xml:space="preserve">dane nie będą przekazane </w:t>
      </w:r>
      <w:r w:rsidRPr="00AD74A1">
        <w:rPr>
          <w:rFonts w:ascii="Times New Roman" w:eastAsia="Times New Roman" w:hAnsi="Times New Roman"/>
          <w:sz w:val="18"/>
          <w:szCs w:val="18"/>
          <w:lang w:eastAsia="pl-PL"/>
        </w:rPr>
        <w:t>odbiorcy w państwie trzecim lub organizacji międzynarodowej</w:t>
      </w:r>
      <w:r w:rsidR="00853FB9">
        <w:rPr>
          <w:rFonts w:ascii="Times New Roman" w:eastAsia="Times New Roman" w:hAnsi="Times New Roman"/>
          <w:sz w:val="18"/>
          <w:szCs w:val="18"/>
          <w:lang w:eastAsia="pl-PL"/>
        </w:rPr>
        <w:t>.</w:t>
      </w:r>
    </w:p>
    <w:p w:rsidR="00AD74A1" w:rsidRPr="001A71FF" w:rsidRDefault="00AD74A1" w:rsidP="006C486F">
      <w:pPr>
        <w:pStyle w:val="Akapitzlist"/>
        <w:numPr>
          <w:ilvl w:val="0"/>
          <w:numId w:val="9"/>
        </w:numPr>
        <w:tabs>
          <w:tab w:val="left" w:pos="284"/>
        </w:tabs>
        <w:spacing w:after="0"/>
        <w:ind w:left="284" w:hanging="284"/>
        <w:jc w:val="both"/>
        <w:rPr>
          <w:rFonts w:ascii="Times New Roman" w:hAnsi="Times New Roman"/>
          <w:b/>
          <w:sz w:val="18"/>
          <w:szCs w:val="18"/>
        </w:rPr>
      </w:pPr>
      <w:r w:rsidRPr="00AD74A1">
        <w:rPr>
          <w:rFonts w:ascii="Times New Roman" w:hAnsi="Times New Roman"/>
          <w:b/>
          <w:sz w:val="18"/>
          <w:szCs w:val="18"/>
        </w:rPr>
        <w:t xml:space="preserve">Wyrażam zgodę na przetwarzanie moich danych osobowych zawartych w </w:t>
      </w:r>
      <w:r w:rsidR="001A71FF" w:rsidRPr="00AD74A1">
        <w:rPr>
          <w:rFonts w:ascii="Times New Roman" w:hAnsi="Times New Roman"/>
          <w:b/>
          <w:sz w:val="18"/>
          <w:szCs w:val="18"/>
        </w:rPr>
        <w:t xml:space="preserve">KARCIE DORADZTWA </w:t>
      </w:r>
      <w:r w:rsidR="001A71FF">
        <w:rPr>
          <w:rFonts w:ascii="Times New Roman" w:hAnsi="Times New Roman"/>
          <w:b/>
          <w:sz w:val="18"/>
          <w:szCs w:val="18"/>
        </w:rPr>
        <w:t>dla </w:t>
      </w:r>
      <w:r w:rsidRPr="00AD74A1">
        <w:rPr>
          <w:rFonts w:ascii="Times New Roman" w:hAnsi="Times New Roman"/>
          <w:b/>
          <w:sz w:val="18"/>
          <w:szCs w:val="18"/>
        </w:rPr>
        <w:t>potrzeb niezbędnych do udziału w doradztwie indywidualnym zgodnie z RODO.</w:t>
      </w:r>
    </w:p>
    <w:p w:rsidR="00AD74A1" w:rsidRDefault="009B5303" w:rsidP="00AD74A1">
      <w:pPr>
        <w:spacing w:after="0"/>
        <w:jc w:val="both"/>
        <w:rPr>
          <w:rFonts w:ascii="Times New Roman" w:hAnsi="Times New Roman"/>
          <w:sz w:val="24"/>
          <w:szCs w:val="24"/>
        </w:rPr>
      </w:pPr>
      <w:r>
        <w:rPr>
          <w:rFonts w:ascii="Times New Roman" w:hAnsi="Times New Roman"/>
          <w:noProof/>
          <w:sz w:val="24"/>
          <w:szCs w:val="24"/>
          <w:lang w:eastAsia="pl-PL"/>
        </w:rPr>
        <w:pict>
          <v:rect id="_x0000_s1027" style="position:absolute;left:0;text-align:left;margin-left:298.15pt;margin-top:15.05pt;width:16.5pt;height:15pt;z-index:251659264"/>
        </w:pict>
      </w:r>
      <w:r>
        <w:rPr>
          <w:rFonts w:ascii="Times New Roman" w:hAnsi="Times New Roman"/>
          <w:noProof/>
          <w:sz w:val="24"/>
          <w:szCs w:val="24"/>
          <w:lang w:eastAsia="pl-PL"/>
        </w:rPr>
        <w:pict>
          <v:rect id="_x0000_s1033" style="position:absolute;left:0;text-align:left;margin-left:285.4pt;margin-top:15.05pt;width:16.5pt;height:15pt;z-index:251665408"/>
        </w:pict>
      </w:r>
      <w:r>
        <w:rPr>
          <w:rFonts w:ascii="Times New Roman" w:hAnsi="Times New Roman"/>
          <w:noProof/>
          <w:sz w:val="24"/>
          <w:szCs w:val="24"/>
          <w:lang w:eastAsia="pl-PL"/>
        </w:rPr>
        <w:pict>
          <v:rect id="_x0000_s1032" style="position:absolute;left:0;text-align:left;margin-left:268.9pt;margin-top:15.05pt;width:16.5pt;height:15pt;z-index:251664384"/>
        </w:pict>
      </w:r>
      <w:r>
        <w:rPr>
          <w:rFonts w:ascii="Times New Roman" w:hAnsi="Times New Roman"/>
          <w:noProof/>
          <w:sz w:val="24"/>
          <w:szCs w:val="24"/>
          <w:lang w:eastAsia="pl-PL"/>
        </w:rPr>
        <w:pict>
          <v:rect id="_x0000_s1031" style="position:absolute;left:0;text-align:left;margin-left:252.4pt;margin-top:15.05pt;width:16.5pt;height:15pt;z-index:251663360"/>
        </w:pict>
      </w:r>
      <w:r>
        <w:rPr>
          <w:rFonts w:ascii="Times New Roman" w:hAnsi="Times New Roman"/>
          <w:noProof/>
          <w:sz w:val="24"/>
          <w:szCs w:val="24"/>
          <w:lang w:eastAsia="pl-PL"/>
        </w:rPr>
        <w:pict>
          <v:rect id="_x0000_s1030" style="position:absolute;left:0;text-align:left;margin-left:223.9pt;margin-top:15.05pt;width:16.5pt;height:15pt;z-index:251662336"/>
        </w:pict>
      </w:r>
      <w:r>
        <w:rPr>
          <w:rFonts w:ascii="Times New Roman" w:hAnsi="Times New Roman"/>
          <w:noProof/>
          <w:sz w:val="24"/>
          <w:szCs w:val="24"/>
          <w:lang w:eastAsia="pl-PL"/>
        </w:rPr>
        <w:pict>
          <v:rect id="_x0000_s1029" style="position:absolute;left:0;text-align:left;margin-left:207.4pt;margin-top:15.05pt;width:16.5pt;height:15pt;z-index:251661312"/>
        </w:pict>
      </w:r>
      <w:r>
        <w:rPr>
          <w:rFonts w:ascii="Times New Roman" w:hAnsi="Times New Roman"/>
          <w:noProof/>
          <w:sz w:val="24"/>
          <w:szCs w:val="24"/>
          <w:lang w:eastAsia="pl-PL"/>
        </w:rPr>
        <w:pict>
          <v:rect id="_x0000_s1028" style="position:absolute;left:0;text-align:left;margin-left:175.15pt;margin-top:15.05pt;width:16.5pt;height:15pt;z-index:251660288"/>
        </w:pict>
      </w:r>
      <w:r>
        <w:rPr>
          <w:rFonts w:ascii="Times New Roman" w:hAnsi="Times New Roman"/>
          <w:noProof/>
          <w:sz w:val="24"/>
          <w:szCs w:val="24"/>
          <w:lang w:eastAsia="pl-PL"/>
        </w:rPr>
        <w:pict>
          <v:rect id="_x0000_s1026" style="position:absolute;left:0;text-align:left;margin-left:158.65pt;margin-top:15.05pt;width:16.5pt;height:15pt;z-index:251658240"/>
        </w:pict>
      </w:r>
    </w:p>
    <w:p w:rsidR="00AD74A1" w:rsidRDefault="001A71FF" w:rsidP="00AD74A1">
      <w:pPr>
        <w:spacing w:after="0"/>
        <w:jc w:val="both"/>
        <w:rPr>
          <w:rFonts w:ascii="Times New Roman" w:hAnsi="Times New Roman"/>
          <w:sz w:val="24"/>
          <w:szCs w:val="24"/>
        </w:rPr>
      </w:pPr>
      <w:r>
        <w:rPr>
          <w:rFonts w:ascii="Times New Roman" w:hAnsi="Times New Roman"/>
          <w:sz w:val="24"/>
          <w:szCs w:val="24"/>
        </w:rPr>
        <w:t xml:space="preserve">        </w:t>
      </w:r>
      <w:r w:rsidR="00AD74A1">
        <w:rPr>
          <w:rFonts w:ascii="Times New Roman" w:hAnsi="Times New Roman"/>
          <w:sz w:val="24"/>
          <w:szCs w:val="24"/>
        </w:rPr>
        <w:t>…………………………….</w:t>
      </w:r>
      <w:r w:rsidR="006726A2">
        <w:rPr>
          <w:rFonts w:ascii="Times New Roman" w:hAnsi="Times New Roman"/>
          <w:sz w:val="24"/>
          <w:szCs w:val="24"/>
        </w:rPr>
        <w:t xml:space="preserve"> </w:t>
      </w:r>
      <w:r w:rsidR="00AD74A1">
        <w:rPr>
          <w:rFonts w:ascii="Times New Roman" w:hAnsi="Times New Roman"/>
          <w:sz w:val="24"/>
          <w:szCs w:val="24"/>
        </w:rPr>
        <w:t xml:space="preserve">            -             </w:t>
      </w:r>
      <w:r>
        <w:rPr>
          <w:rFonts w:ascii="Times New Roman" w:hAnsi="Times New Roman"/>
          <w:sz w:val="24"/>
          <w:szCs w:val="24"/>
        </w:rPr>
        <w:t xml:space="preserve"> </w:t>
      </w:r>
      <w:r w:rsidR="00AD74A1">
        <w:rPr>
          <w:rFonts w:ascii="Times New Roman" w:hAnsi="Times New Roman"/>
          <w:sz w:val="24"/>
          <w:szCs w:val="24"/>
        </w:rPr>
        <w:t xml:space="preserve">- </w:t>
      </w:r>
      <w:r>
        <w:rPr>
          <w:rFonts w:ascii="Times New Roman" w:hAnsi="Times New Roman"/>
          <w:sz w:val="24"/>
          <w:szCs w:val="24"/>
        </w:rPr>
        <w:t xml:space="preserve">                         ………………………</w:t>
      </w:r>
      <w:r w:rsidR="006726A2">
        <w:rPr>
          <w:rFonts w:ascii="Times New Roman" w:hAnsi="Times New Roman"/>
          <w:sz w:val="24"/>
          <w:szCs w:val="24"/>
        </w:rPr>
        <w:t>….</w:t>
      </w:r>
    </w:p>
    <w:p w:rsidR="00AD74A1" w:rsidRPr="001A71FF" w:rsidRDefault="001A71FF" w:rsidP="003B05CC">
      <w:pPr>
        <w:spacing w:after="0"/>
        <w:ind w:left="6946" w:hanging="6238"/>
        <w:jc w:val="right"/>
        <w:rPr>
          <w:rFonts w:ascii="Times New Roman" w:hAnsi="Times New Roman"/>
          <w:i/>
          <w:sz w:val="18"/>
          <w:szCs w:val="18"/>
        </w:rPr>
      </w:pPr>
      <w:r>
        <w:rPr>
          <w:rFonts w:ascii="Times New Roman" w:hAnsi="Times New Roman"/>
          <w:i/>
          <w:sz w:val="24"/>
          <w:szCs w:val="24"/>
        </w:rPr>
        <w:t xml:space="preserve">  </w:t>
      </w:r>
      <w:r w:rsidR="00AD74A1">
        <w:rPr>
          <w:rFonts w:ascii="Times New Roman" w:hAnsi="Times New Roman"/>
          <w:i/>
          <w:sz w:val="24"/>
          <w:szCs w:val="24"/>
        </w:rPr>
        <w:t xml:space="preserve"> </w:t>
      </w:r>
      <w:r w:rsidR="00AD74A1" w:rsidRPr="001A71FF">
        <w:rPr>
          <w:rFonts w:ascii="Times New Roman" w:hAnsi="Times New Roman"/>
          <w:i/>
          <w:sz w:val="18"/>
          <w:szCs w:val="18"/>
        </w:rPr>
        <w:t xml:space="preserve">Miejscowość </w:t>
      </w:r>
      <w:r w:rsidR="003B05CC">
        <w:rPr>
          <w:rFonts w:ascii="Times New Roman" w:hAnsi="Times New Roman"/>
          <w:i/>
          <w:sz w:val="18"/>
          <w:szCs w:val="18"/>
        </w:rPr>
        <w:t xml:space="preserve">                            </w:t>
      </w:r>
      <w:r w:rsidRPr="001A71FF">
        <w:rPr>
          <w:rFonts w:ascii="Times New Roman" w:hAnsi="Times New Roman"/>
          <w:i/>
          <w:sz w:val="18"/>
          <w:szCs w:val="18"/>
        </w:rPr>
        <w:t xml:space="preserve"> </w:t>
      </w:r>
      <w:proofErr w:type="spellStart"/>
      <w:r w:rsidR="00AD74A1" w:rsidRPr="001A71FF">
        <w:rPr>
          <w:rFonts w:ascii="Times New Roman" w:hAnsi="Times New Roman"/>
          <w:i/>
          <w:sz w:val="18"/>
          <w:szCs w:val="18"/>
        </w:rPr>
        <w:t>dd</w:t>
      </w:r>
      <w:proofErr w:type="spellEnd"/>
      <w:r w:rsidRPr="001A71FF">
        <w:rPr>
          <w:rFonts w:ascii="Times New Roman" w:hAnsi="Times New Roman"/>
          <w:i/>
          <w:sz w:val="18"/>
          <w:szCs w:val="18"/>
        </w:rPr>
        <w:t xml:space="preserve">      </w:t>
      </w:r>
      <w:r w:rsidR="003B05CC">
        <w:rPr>
          <w:rFonts w:ascii="Times New Roman" w:hAnsi="Times New Roman"/>
          <w:i/>
          <w:sz w:val="18"/>
          <w:szCs w:val="18"/>
        </w:rPr>
        <w:t xml:space="preserve">        </w:t>
      </w:r>
      <w:r w:rsidRPr="001A71FF">
        <w:rPr>
          <w:rFonts w:ascii="Times New Roman" w:hAnsi="Times New Roman"/>
          <w:i/>
          <w:sz w:val="18"/>
          <w:szCs w:val="18"/>
        </w:rPr>
        <w:t xml:space="preserve">   </w:t>
      </w:r>
      <w:r w:rsidR="00AD74A1" w:rsidRPr="001A71FF">
        <w:rPr>
          <w:rFonts w:ascii="Times New Roman" w:hAnsi="Times New Roman"/>
          <w:i/>
          <w:sz w:val="18"/>
          <w:szCs w:val="18"/>
        </w:rPr>
        <w:t xml:space="preserve">mm             </w:t>
      </w:r>
      <w:r w:rsidR="003B05CC">
        <w:rPr>
          <w:rFonts w:ascii="Times New Roman" w:hAnsi="Times New Roman"/>
          <w:i/>
          <w:sz w:val="18"/>
          <w:szCs w:val="18"/>
        </w:rPr>
        <w:t xml:space="preserve">     </w:t>
      </w:r>
      <w:r w:rsidR="00AD74A1" w:rsidRPr="001A71FF">
        <w:rPr>
          <w:rFonts w:ascii="Times New Roman" w:hAnsi="Times New Roman"/>
          <w:i/>
          <w:sz w:val="18"/>
          <w:szCs w:val="18"/>
        </w:rPr>
        <w:t xml:space="preserve">  </w:t>
      </w:r>
      <w:proofErr w:type="spellStart"/>
      <w:r w:rsidR="00AD74A1" w:rsidRPr="001A71FF">
        <w:rPr>
          <w:rFonts w:ascii="Times New Roman" w:hAnsi="Times New Roman"/>
          <w:i/>
          <w:sz w:val="18"/>
          <w:szCs w:val="18"/>
        </w:rPr>
        <w:t>rrrr</w:t>
      </w:r>
      <w:proofErr w:type="spellEnd"/>
      <w:r>
        <w:rPr>
          <w:rFonts w:ascii="Times New Roman" w:hAnsi="Times New Roman"/>
          <w:i/>
          <w:sz w:val="24"/>
          <w:szCs w:val="24"/>
        </w:rPr>
        <w:t xml:space="preserve">               </w:t>
      </w:r>
      <w:r w:rsidRPr="001A71FF">
        <w:rPr>
          <w:rFonts w:ascii="Times New Roman" w:hAnsi="Times New Roman"/>
          <w:i/>
          <w:sz w:val="18"/>
          <w:szCs w:val="18"/>
        </w:rPr>
        <w:t>czyt</w:t>
      </w:r>
      <w:r w:rsidR="003B05CC">
        <w:rPr>
          <w:rFonts w:ascii="Times New Roman" w:hAnsi="Times New Roman"/>
          <w:i/>
          <w:sz w:val="18"/>
          <w:szCs w:val="18"/>
        </w:rPr>
        <w:t>elny podpis osoby korzystającej</w:t>
      </w:r>
      <w:r w:rsidR="006726A2">
        <w:rPr>
          <w:rFonts w:ascii="Times New Roman" w:hAnsi="Times New Roman"/>
          <w:i/>
          <w:sz w:val="18"/>
          <w:szCs w:val="18"/>
        </w:rPr>
        <w:t xml:space="preserve">  </w:t>
      </w:r>
      <w:bookmarkStart w:id="0" w:name="_GoBack"/>
      <w:bookmarkEnd w:id="0"/>
      <w:r w:rsidRPr="001A71FF">
        <w:rPr>
          <w:rFonts w:ascii="Times New Roman" w:hAnsi="Times New Roman"/>
          <w:i/>
          <w:sz w:val="18"/>
          <w:szCs w:val="18"/>
        </w:rPr>
        <w:t xml:space="preserve">z indywidualnego doradztwa </w:t>
      </w:r>
    </w:p>
    <w:sectPr w:rsidR="00AD74A1" w:rsidRPr="001A71FF" w:rsidSect="006726A2">
      <w:headerReference w:type="default" r:id="rId9"/>
      <w:footerReference w:type="default" r:id="rId10"/>
      <w:pgSz w:w="11906" w:h="16838"/>
      <w:pgMar w:top="675" w:right="1417" w:bottom="1417" w:left="1417" w:header="284"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303" w:rsidRDefault="009B5303" w:rsidP="003451CC">
      <w:pPr>
        <w:spacing w:after="0" w:line="240" w:lineRule="auto"/>
      </w:pPr>
      <w:r>
        <w:separator/>
      </w:r>
    </w:p>
  </w:endnote>
  <w:endnote w:type="continuationSeparator" w:id="0">
    <w:p w:rsidR="009B5303" w:rsidRDefault="009B5303" w:rsidP="0034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45" w:rsidRPr="001A71FF" w:rsidRDefault="00CD1A3F" w:rsidP="00CD1A3F">
    <w:pPr>
      <w:pStyle w:val="Stopka"/>
      <w:pBdr>
        <w:top w:val="single" w:sz="4" w:space="1" w:color="auto"/>
      </w:pBdr>
      <w:tabs>
        <w:tab w:val="clear" w:pos="4536"/>
        <w:tab w:val="left" w:pos="-3686"/>
      </w:tabs>
      <w:jc w:val="center"/>
      <w:rPr>
        <w:b/>
        <w:sz w:val="18"/>
        <w:szCs w:val="18"/>
      </w:rPr>
    </w:pPr>
    <w:r w:rsidRPr="001A71FF">
      <w:rPr>
        <w:b/>
        <w:sz w:val="18"/>
        <w:szCs w:val="18"/>
      </w:rPr>
      <w:t>Stowarzyszenie Kraina Drwęcy i Pasłęki</w:t>
    </w:r>
  </w:p>
  <w:p w:rsidR="003D3045" w:rsidRPr="001A71FF" w:rsidRDefault="001A71FF" w:rsidP="001A71FF">
    <w:pPr>
      <w:pStyle w:val="Stopka"/>
      <w:tabs>
        <w:tab w:val="left" w:pos="-3686"/>
      </w:tabs>
      <w:rPr>
        <w:sz w:val="18"/>
        <w:szCs w:val="18"/>
      </w:rPr>
    </w:pPr>
    <w:r>
      <w:rPr>
        <w:sz w:val="18"/>
        <w:szCs w:val="18"/>
      </w:rPr>
      <w:tab/>
    </w:r>
    <w:r w:rsidR="003D3045" w:rsidRPr="001A71FF">
      <w:rPr>
        <w:sz w:val="18"/>
        <w:szCs w:val="18"/>
      </w:rPr>
      <w:t>ul. Mazurska 30, 14-105 Łukta, tel./fax:  89 647 57 45, tel. kom. 795 409 827</w:t>
    </w:r>
  </w:p>
  <w:p w:rsidR="003451CC" w:rsidRPr="001A71FF" w:rsidRDefault="003D3045" w:rsidP="00CD1A3F">
    <w:pPr>
      <w:pStyle w:val="Stopka"/>
      <w:tabs>
        <w:tab w:val="clear" w:pos="4536"/>
        <w:tab w:val="left" w:pos="-3686"/>
      </w:tabs>
      <w:jc w:val="center"/>
      <w:rPr>
        <w:sz w:val="18"/>
        <w:szCs w:val="18"/>
        <w:lang w:val="en-US"/>
      </w:rPr>
    </w:pPr>
    <w:r w:rsidRPr="001A71FF">
      <w:rPr>
        <w:sz w:val="18"/>
        <w:szCs w:val="18"/>
        <w:lang w:val="en-US"/>
      </w:rPr>
      <w:t>email: leader@ frrl.org.pl, www.leader.frrl.org.pl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303" w:rsidRDefault="009B5303" w:rsidP="003451CC">
      <w:pPr>
        <w:spacing w:after="0" w:line="240" w:lineRule="auto"/>
      </w:pPr>
      <w:r>
        <w:separator/>
      </w:r>
    </w:p>
  </w:footnote>
  <w:footnote w:type="continuationSeparator" w:id="0">
    <w:p w:rsidR="009B5303" w:rsidRDefault="009B5303" w:rsidP="00345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1CC" w:rsidRDefault="000B6BDD" w:rsidP="001D5078">
    <w:pPr>
      <w:pBdr>
        <w:bottom w:val="single" w:sz="4" w:space="1" w:color="auto"/>
      </w:pBdr>
      <w:tabs>
        <w:tab w:val="right" w:pos="9072"/>
      </w:tabs>
      <w:rPr>
        <w:noProof/>
        <w:lang w:eastAsia="pl-PL"/>
      </w:rPr>
    </w:pPr>
    <w:r>
      <w:rPr>
        <w:noProof/>
        <w:lang w:eastAsia="pl-PL"/>
      </w:rPr>
      <w:drawing>
        <wp:anchor distT="0" distB="0" distL="114300" distR="114300" simplePos="0" relativeHeight="251658752" behindDoc="0" locked="0" layoutInCell="1" allowOverlap="1">
          <wp:simplePos x="0" y="0"/>
          <wp:positionH relativeFrom="column">
            <wp:posOffset>4911725</wp:posOffset>
          </wp:positionH>
          <wp:positionV relativeFrom="paragraph">
            <wp:posOffset>-3175</wp:posOffset>
          </wp:positionV>
          <wp:extent cx="838200" cy="542925"/>
          <wp:effectExtent l="0" t="0" r="0" b="0"/>
          <wp:wrapNone/>
          <wp:docPr id="73" name="Obraz 3" descr="http://dorzeczewisly.pl/news/uploads/prow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rzeczewisly.pl/news/uploads/prow2014-2020.png"/>
                  <pic:cNvPicPr>
                    <a:picLocks noChangeAspect="1" noChangeArrowheads="1"/>
                  </pic:cNvPicPr>
                </pic:nvPicPr>
                <pic:blipFill>
                  <a:blip r:embed="rId1" r:link="rId2"/>
                  <a:srcRect/>
                  <a:stretch>
                    <a:fillRect/>
                  </a:stretch>
                </pic:blipFill>
                <pic:spPr bwMode="auto">
                  <a:xfrm>
                    <a:off x="0" y="0"/>
                    <a:ext cx="838200" cy="542925"/>
                  </a:xfrm>
                  <a:prstGeom prst="rect">
                    <a:avLst/>
                  </a:prstGeom>
                  <a:noFill/>
                  <a:ln w="9525">
                    <a:noFill/>
                    <a:miter lim="800000"/>
                    <a:headEnd/>
                    <a:tailEnd/>
                  </a:ln>
                </pic:spPr>
              </pic:pic>
            </a:graphicData>
          </a:graphic>
        </wp:anchor>
      </w:drawing>
    </w:r>
    <w:r w:rsidR="003D3045">
      <w:rPr>
        <w:noProof/>
        <w:lang w:eastAsia="pl-PL"/>
      </w:rPr>
      <w:t xml:space="preserve">  </w:t>
    </w:r>
    <w:r w:rsidR="00E100BD">
      <w:rPr>
        <w:rFonts w:ascii="Times New Roman" w:hAnsi="Times New Roman"/>
        <w:noProof/>
        <w:sz w:val="24"/>
        <w:szCs w:val="24"/>
        <w:lang w:eastAsia="pl-PL"/>
      </w:rPr>
      <w:drawing>
        <wp:inline distT="0" distB="0" distL="0" distR="0">
          <wp:extent cx="590550" cy="394469"/>
          <wp:effectExtent l="0" t="0" r="0" b="0"/>
          <wp:docPr id="74" name="Obraz 74" descr="C:\Users\User\Desktop\strona\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rona\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32" cy="394457"/>
                  </a:xfrm>
                  <a:prstGeom prst="rect">
                    <a:avLst/>
                  </a:prstGeom>
                  <a:noFill/>
                  <a:ln>
                    <a:noFill/>
                  </a:ln>
                </pic:spPr>
              </pic:pic>
            </a:graphicData>
          </a:graphic>
        </wp:inline>
      </w:drawing>
    </w:r>
    <w:r w:rsidR="00E100BD">
      <w:rPr>
        <w:noProof/>
        <w:lang w:eastAsia="pl-PL"/>
      </w:rPr>
      <w:t xml:space="preserve">           </w:t>
    </w:r>
    <w:r w:rsidR="003D3045">
      <w:rPr>
        <w:noProof/>
        <w:lang w:eastAsia="pl-PL"/>
      </w:rPr>
      <w:t xml:space="preserve">          </w:t>
    </w:r>
    <w:r w:rsidR="00EB14A7">
      <w:rPr>
        <w:noProof/>
        <w:lang w:eastAsia="pl-PL"/>
      </w:rPr>
      <w:t xml:space="preserve">             </w:t>
    </w:r>
    <w:r w:rsidR="003D3045">
      <w:rPr>
        <w:noProof/>
        <w:lang w:eastAsia="pl-PL"/>
      </w:rPr>
      <w:t xml:space="preserve">  </w:t>
    </w:r>
    <w:r>
      <w:rPr>
        <w:noProof/>
        <w:lang w:eastAsia="pl-PL"/>
      </w:rPr>
      <w:drawing>
        <wp:inline distT="0" distB="0" distL="0" distR="0">
          <wp:extent cx="457200" cy="466725"/>
          <wp:effectExtent l="19050" t="0" r="0" b="0"/>
          <wp:docPr id="75" name="Obraz 75" descr="STOWARZYSZENIE KRAINA DRWĘCY I PASŁĘ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WARZYSZENIE KRAINA DRWĘCY I PASŁĘKI"/>
                  <pic:cNvPicPr>
                    <a:picLocks noChangeAspect="1" noChangeArrowheads="1"/>
                  </pic:cNvPicPr>
                </pic:nvPicPr>
                <pic:blipFill>
                  <a:blip r:embed="rId4"/>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003D3045">
      <w:rPr>
        <w:noProof/>
        <w:lang w:eastAsia="pl-PL"/>
      </w:rPr>
      <w:t xml:space="preserve">    </w:t>
    </w:r>
    <w:r w:rsidR="00E100BD">
      <w:rPr>
        <w:noProof/>
        <w:lang w:eastAsia="pl-PL"/>
      </w:rPr>
      <w:t xml:space="preserve">  </w:t>
    </w:r>
    <w:r w:rsidR="003D3045">
      <w:rPr>
        <w:noProof/>
        <w:lang w:eastAsia="pl-PL"/>
      </w:rPr>
      <w:t xml:space="preserve">       </w:t>
    </w:r>
    <w:r w:rsidR="00EB14A7">
      <w:rPr>
        <w:noProof/>
        <w:lang w:eastAsia="pl-PL"/>
      </w:rPr>
      <w:t xml:space="preserve">   </w:t>
    </w:r>
    <w:r w:rsidR="00481744">
      <w:rPr>
        <w:noProof/>
        <w:lang w:eastAsia="pl-PL"/>
      </w:rPr>
      <w:t xml:space="preserve"> </w:t>
    </w:r>
    <w:r w:rsidR="00EB14A7">
      <w:rPr>
        <w:noProof/>
        <w:lang w:eastAsia="pl-PL"/>
      </w:rPr>
      <w:t xml:space="preserve">          </w:t>
    </w:r>
    <w:r w:rsidR="00E100BD">
      <w:rPr>
        <w:noProof/>
        <w:lang w:eastAsia="pl-PL"/>
      </w:rPr>
      <w:t xml:space="preserve">    </w:t>
    </w:r>
    <w:r w:rsidR="003D3045">
      <w:rPr>
        <w:noProof/>
        <w:lang w:eastAsia="pl-PL"/>
      </w:rPr>
      <w:t xml:space="preserve">    </w:t>
    </w:r>
    <w:r>
      <w:rPr>
        <w:noProof/>
        <w:lang w:eastAsia="pl-PL"/>
      </w:rPr>
      <w:drawing>
        <wp:inline distT="0" distB="0" distL="0" distR="0">
          <wp:extent cx="447675" cy="428625"/>
          <wp:effectExtent l="19050" t="0" r="9525" b="0"/>
          <wp:docPr id="76" name="Obraz 76" descr="Leader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_07-13"/>
                  <pic:cNvPicPr>
                    <a:picLocks noChangeAspect="1" noChangeArrowheads="1"/>
                  </pic:cNvPicPr>
                </pic:nvPicPr>
                <pic:blipFill>
                  <a:blip r:embed="rId5"/>
                  <a:srcRect/>
                  <a:stretch>
                    <a:fillRect/>
                  </a:stretch>
                </pic:blipFill>
                <pic:spPr bwMode="auto">
                  <a:xfrm>
                    <a:off x="0" y="0"/>
                    <a:ext cx="447675" cy="428625"/>
                  </a:xfrm>
                  <a:prstGeom prst="rect">
                    <a:avLst/>
                  </a:prstGeom>
                  <a:noFill/>
                  <a:ln w="9525">
                    <a:noFill/>
                    <a:miter lim="800000"/>
                    <a:headEnd/>
                    <a:tailEnd/>
                  </a:ln>
                </pic:spPr>
              </pic:pic>
            </a:graphicData>
          </a:graphic>
        </wp:inline>
      </w:drawing>
    </w:r>
    <w:r w:rsidR="003D3045">
      <w:rPr>
        <w:noProof/>
        <w:lang w:eastAsia="pl-PL"/>
      </w:rPr>
      <w:t xml:space="preserve">    </w:t>
    </w:r>
    <w:r w:rsidR="00EB14A7">
      <w:rPr>
        <w:noProof/>
        <w:lang w:eastAsia="pl-PL"/>
      </w:rPr>
      <w:t xml:space="preserve">                </w:t>
    </w:r>
    <w:r w:rsidR="003D3045">
      <w:rPr>
        <w:noProof/>
        <w:lang w:eastAsia="pl-PL"/>
      </w:rPr>
      <w:t xml:space="preserve">           </w:t>
    </w:r>
    <w:r w:rsidR="00E100BD">
      <w:rPr>
        <w:noProof/>
        <w:lang w:eastAsia="pl-PL"/>
      </w:rPr>
      <w:t xml:space="preserve"> </w:t>
    </w:r>
    <w:r w:rsidR="001D5078">
      <w:rPr>
        <w:noProof/>
        <w:lang w:eastAsia="pl-PL"/>
      </w:rPr>
      <w:tab/>
    </w:r>
  </w:p>
  <w:p w:rsidR="001D5078" w:rsidRPr="003D3045" w:rsidRDefault="001D5078" w:rsidP="001D5078">
    <w:pPr>
      <w:pBdr>
        <w:bottom w:val="single" w:sz="4" w:space="1" w:color="auto"/>
      </w:pBdr>
      <w:tabs>
        <w:tab w:val="right" w:pos="9072"/>
      </w:tabs>
      <w:jc w:val="center"/>
    </w:pPr>
    <w:r w:rsidRPr="00CD1B39">
      <w:rPr>
        <w:sz w:val="20"/>
        <w:szCs w:val="20"/>
      </w:rPr>
      <w:t>„Europejski Fundusz Rolny na rze</w:t>
    </w:r>
    <w:r>
      <w:rPr>
        <w:sz w:val="20"/>
        <w:szCs w:val="20"/>
      </w:rPr>
      <w:t>cz Rozwoju Obszarów Wiejskich: </w:t>
    </w:r>
    <w:r w:rsidRPr="00CD1B39">
      <w:rPr>
        <w:sz w:val="20"/>
        <w:szCs w:val="20"/>
      </w:rPr>
      <w:t>Europa inwestująca w obszary wiejskie.”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151B2"/>
    <w:multiLevelType w:val="hybridMultilevel"/>
    <w:tmpl w:val="688C3EA8"/>
    <w:lvl w:ilvl="0" w:tplc="232475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DE16C91"/>
    <w:multiLevelType w:val="hybridMultilevel"/>
    <w:tmpl w:val="ABCE9F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20173D7E"/>
    <w:multiLevelType w:val="hybridMultilevel"/>
    <w:tmpl w:val="0BF64C2C"/>
    <w:lvl w:ilvl="0" w:tplc="4A32F6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663357"/>
    <w:multiLevelType w:val="hybridMultilevel"/>
    <w:tmpl w:val="59B4E302"/>
    <w:lvl w:ilvl="0" w:tplc="420ACE30">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284C60"/>
    <w:multiLevelType w:val="hybridMultilevel"/>
    <w:tmpl w:val="1C02C28E"/>
    <w:lvl w:ilvl="0" w:tplc="4CEC775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BD92C95"/>
    <w:multiLevelType w:val="hybridMultilevel"/>
    <w:tmpl w:val="493E5296"/>
    <w:lvl w:ilvl="0" w:tplc="02E0C8C8">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47F124AD"/>
    <w:multiLevelType w:val="hybridMultilevel"/>
    <w:tmpl w:val="26D65236"/>
    <w:lvl w:ilvl="0" w:tplc="83F48BF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486B6F1E"/>
    <w:multiLevelType w:val="hybridMultilevel"/>
    <w:tmpl w:val="7C5AF0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19673E"/>
    <w:multiLevelType w:val="hybridMultilevel"/>
    <w:tmpl w:val="02B680CA"/>
    <w:lvl w:ilvl="0" w:tplc="761EFA54">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 w15:restartNumberingAfterBreak="0">
    <w:nsid w:val="6B35295F"/>
    <w:multiLevelType w:val="hybridMultilevel"/>
    <w:tmpl w:val="3278903E"/>
    <w:lvl w:ilvl="0" w:tplc="53A086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71BD29B6"/>
    <w:multiLevelType w:val="hybridMultilevel"/>
    <w:tmpl w:val="CF2A2A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702980"/>
    <w:multiLevelType w:val="hybridMultilevel"/>
    <w:tmpl w:val="DFF8D31A"/>
    <w:lvl w:ilvl="0" w:tplc="2B34CFD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8"/>
  </w:num>
  <w:num w:numId="5">
    <w:abstractNumId w:val="1"/>
  </w:num>
  <w:num w:numId="6">
    <w:abstractNumId w:val="7"/>
  </w:num>
  <w:num w:numId="7">
    <w:abstractNumId w:val="9"/>
  </w:num>
  <w:num w:numId="8">
    <w:abstractNumId w:val="10"/>
  </w:num>
  <w:num w:numId="9">
    <w:abstractNumId w:val="2"/>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1CC"/>
    <w:rsid w:val="000058DC"/>
    <w:rsid w:val="000058FE"/>
    <w:rsid w:val="0000765E"/>
    <w:rsid w:val="00030E77"/>
    <w:rsid w:val="00036613"/>
    <w:rsid w:val="00041D53"/>
    <w:rsid w:val="000432F3"/>
    <w:rsid w:val="00062919"/>
    <w:rsid w:val="00074AEB"/>
    <w:rsid w:val="0007607D"/>
    <w:rsid w:val="00077F1B"/>
    <w:rsid w:val="000833D0"/>
    <w:rsid w:val="00095A01"/>
    <w:rsid w:val="000A7343"/>
    <w:rsid w:val="000B6BDD"/>
    <w:rsid w:val="000C35D9"/>
    <w:rsid w:val="000F3463"/>
    <w:rsid w:val="00117C50"/>
    <w:rsid w:val="001235FE"/>
    <w:rsid w:val="00133FE0"/>
    <w:rsid w:val="001A2ABC"/>
    <w:rsid w:val="001A512F"/>
    <w:rsid w:val="001A71FF"/>
    <w:rsid w:val="001D5078"/>
    <w:rsid w:val="001E3463"/>
    <w:rsid w:val="002069C8"/>
    <w:rsid w:val="0021249A"/>
    <w:rsid w:val="002124A8"/>
    <w:rsid w:val="00237618"/>
    <w:rsid w:val="0025636C"/>
    <w:rsid w:val="00262B50"/>
    <w:rsid w:val="00263B5F"/>
    <w:rsid w:val="002759AB"/>
    <w:rsid w:val="002812F5"/>
    <w:rsid w:val="00287458"/>
    <w:rsid w:val="002C0E55"/>
    <w:rsid w:val="002C2838"/>
    <w:rsid w:val="002C4D60"/>
    <w:rsid w:val="00303BF4"/>
    <w:rsid w:val="0032508C"/>
    <w:rsid w:val="00325B12"/>
    <w:rsid w:val="00333981"/>
    <w:rsid w:val="003451CC"/>
    <w:rsid w:val="00372237"/>
    <w:rsid w:val="0037677B"/>
    <w:rsid w:val="00382895"/>
    <w:rsid w:val="003A6059"/>
    <w:rsid w:val="003B05CC"/>
    <w:rsid w:val="003B4FA2"/>
    <w:rsid w:val="003D3045"/>
    <w:rsid w:val="003D3FFB"/>
    <w:rsid w:val="003D7099"/>
    <w:rsid w:val="00410088"/>
    <w:rsid w:val="00420743"/>
    <w:rsid w:val="00434208"/>
    <w:rsid w:val="004418E2"/>
    <w:rsid w:val="00462F4F"/>
    <w:rsid w:val="00476539"/>
    <w:rsid w:val="00481744"/>
    <w:rsid w:val="004E49C1"/>
    <w:rsid w:val="00515CDB"/>
    <w:rsid w:val="00540541"/>
    <w:rsid w:val="00547D6A"/>
    <w:rsid w:val="0059385D"/>
    <w:rsid w:val="005B050C"/>
    <w:rsid w:val="005C205A"/>
    <w:rsid w:val="005E3585"/>
    <w:rsid w:val="005F33B3"/>
    <w:rsid w:val="005F79CB"/>
    <w:rsid w:val="00600B82"/>
    <w:rsid w:val="00617A1B"/>
    <w:rsid w:val="00642DD1"/>
    <w:rsid w:val="006726A2"/>
    <w:rsid w:val="006C08DD"/>
    <w:rsid w:val="006C486F"/>
    <w:rsid w:val="006D2233"/>
    <w:rsid w:val="006F28F8"/>
    <w:rsid w:val="0070107D"/>
    <w:rsid w:val="00706841"/>
    <w:rsid w:val="0072454E"/>
    <w:rsid w:val="00725E78"/>
    <w:rsid w:val="00730854"/>
    <w:rsid w:val="00745B85"/>
    <w:rsid w:val="0075072E"/>
    <w:rsid w:val="00760C9C"/>
    <w:rsid w:val="007B6FF1"/>
    <w:rsid w:val="007D1CBF"/>
    <w:rsid w:val="00805504"/>
    <w:rsid w:val="00815FE5"/>
    <w:rsid w:val="008345B2"/>
    <w:rsid w:val="00853FB9"/>
    <w:rsid w:val="008573CD"/>
    <w:rsid w:val="00863274"/>
    <w:rsid w:val="00871FD4"/>
    <w:rsid w:val="00872D84"/>
    <w:rsid w:val="008A6001"/>
    <w:rsid w:val="00917433"/>
    <w:rsid w:val="00920264"/>
    <w:rsid w:val="00920B80"/>
    <w:rsid w:val="00921944"/>
    <w:rsid w:val="00934057"/>
    <w:rsid w:val="00980CE1"/>
    <w:rsid w:val="0099029E"/>
    <w:rsid w:val="009B5303"/>
    <w:rsid w:val="009D3A29"/>
    <w:rsid w:val="009D63FB"/>
    <w:rsid w:val="00A04954"/>
    <w:rsid w:val="00A25F11"/>
    <w:rsid w:val="00A36EFC"/>
    <w:rsid w:val="00A93D03"/>
    <w:rsid w:val="00AD2B8C"/>
    <w:rsid w:val="00AD41BA"/>
    <w:rsid w:val="00AD74A1"/>
    <w:rsid w:val="00AF50A4"/>
    <w:rsid w:val="00B238E1"/>
    <w:rsid w:val="00B24B1C"/>
    <w:rsid w:val="00B51DB2"/>
    <w:rsid w:val="00B6252B"/>
    <w:rsid w:val="00B65517"/>
    <w:rsid w:val="00BB1770"/>
    <w:rsid w:val="00BB6BB7"/>
    <w:rsid w:val="00BC0679"/>
    <w:rsid w:val="00BC7D02"/>
    <w:rsid w:val="00BD3DBC"/>
    <w:rsid w:val="00BE4F2A"/>
    <w:rsid w:val="00BE56C8"/>
    <w:rsid w:val="00BE58EE"/>
    <w:rsid w:val="00BF228E"/>
    <w:rsid w:val="00C73B2F"/>
    <w:rsid w:val="00C826AC"/>
    <w:rsid w:val="00C9156E"/>
    <w:rsid w:val="00CA25E2"/>
    <w:rsid w:val="00CB3020"/>
    <w:rsid w:val="00CD1A3F"/>
    <w:rsid w:val="00CF2952"/>
    <w:rsid w:val="00D33FEE"/>
    <w:rsid w:val="00D35597"/>
    <w:rsid w:val="00D359D9"/>
    <w:rsid w:val="00D42593"/>
    <w:rsid w:val="00D4336F"/>
    <w:rsid w:val="00D51364"/>
    <w:rsid w:val="00D9363B"/>
    <w:rsid w:val="00D96B1E"/>
    <w:rsid w:val="00DB420C"/>
    <w:rsid w:val="00DC4E84"/>
    <w:rsid w:val="00E100BD"/>
    <w:rsid w:val="00E211E2"/>
    <w:rsid w:val="00E27E8D"/>
    <w:rsid w:val="00E45ED5"/>
    <w:rsid w:val="00E67984"/>
    <w:rsid w:val="00E755C5"/>
    <w:rsid w:val="00E820F3"/>
    <w:rsid w:val="00EA50C8"/>
    <w:rsid w:val="00EB14A7"/>
    <w:rsid w:val="00EB5FFB"/>
    <w:rsid w:val="00EB77A5"/>
    <w:rsid w:val="00EC439D"/>
    <w:rsid w:val="00EE6D32"/>
    <w:rsid w:val="00F0490F"/>
    <w:rsid w:val="00F24646"/>
    <w:rsid w:val="00F266B7"/>
    <w:rsid w:val="00F334FB"/>
    <w:rsid w:val="00F57119"/>
    <w:rsid w:val="00F655ED"/>
    <w:rsid w:val="00F862D3"/>
    <w:rsid w:val="00FC5676"/>
    <w:rsid w:val="00FF1644"/>
    <w:rsid w:val="00FF1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DAF344-8D5A-4F42-9029-4FA837B6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65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451C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451CC"/>
    <w:rPr>
      <w:rFonts w:ascii="Tahoma" w:hAnsi="Tahoma" w:cs="Tahoma"/>
      <w:sz w:val="16"/>
      <w:szCs w:val="16"/>
    </w:rPr>
  </w:style>
  <w:style w:type="paragraph" w:styleId="Nagwek">
    <w:name w:val="header"/>
    <w:basedOn w:val="Normalny"/>
    <w:link w:val="NagwekZnak"/>
    <w:uiPriority w:val="99"/>
    <w:unhideWhenUsed/>
    <w:rsid w:val="003451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1CC"/>
  </w:style>
  <w:style w:type="paragraph" w:styleId="Stopka">
    <w:name w:val="footer"/>
    <w:basedOn w:val="Normalny"/>
    <w:link w:val="StopkaZnak"/>
    <w:uiPriority w:val="99"/>
    <w:unhideWhenUsed/>
    <w:rsid w:val="00345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1CC"/>
  </w:style>
  <w:style w:type="table" w:styleId="Tabela-Siatka">
    <w:name w:val="Table Grid"/>
    <w:basedOn w:val="Standardowy"/>
    <w:uiPriority w:val="59"/>
    <w:rsid w:val="00547D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D3FFB"/>
    <w:pPr>
      <w:ind w:left="720"/>
      <w:contextualSpacing/>
    </w:pPr>
  </w:style>
  <w:style w:type="character" w:styleId="Hipercze">
    <w:name w:val="Hyperlink"/>
    <w:basedOn w:val="Domylnaczcionkaakapitu"/>
    <w:uiPriority w:val="99"/>
    <w:unhideWhenUsed/>
    <w:rsid w:val="002C0E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58635">
      <w:bodyDiv w:val="1"/>
      <w:marLeft w:val="0"/>
      <w:marRight w:val="0"/>
      <w:marTop w:val="0"/>
      <w:marBottom w:val="0"/>
      <w:divBdr>
        <w:top w:val="none" w:sz="0" w:space="0" w:color="auto"/>
        <w:left w:val="none" w:sz="0" w:space="0" w:color="auto"/>
        <w:bottom w:val="none" w:sz="0" w:space="0" w:color="auto"/>
        <w:right w:val="none" w:sz="0" w:space="0" w:color="auto"/>
      </w:divBdr>
    </w:div>
    <w:div w:id="778452872">
      <w:bodyDiv w:val="1"/>
      <w:marLeft w:val="0"/>
      <w:marRight w:val="0"/>
      <w:marTop w:val="0"/>
      <w:marBottom w:val="0"/>
      <w:divBdr>
        <w:top w:val="none" w:sz="0" w:space="0" w:color="auto"/>
        <w:left w:val="none" w:sz="0" w:space="0" w:color="auto"/>
        <w:bottom w:val="none" w:sz="0" w:space="0" w:color="auto"/>
        <w:right w:val="none" w:sz="0" w:space="0" w:color="auto"/>
      </w:divBdr>
    </w:div>
    <w:div w:id="15661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leader@frrl.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dorzeczewisly.pl/news/uploads/prow2014-2020.png"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FD29E-D385-4D30-8BD0-8EE086E8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662</Words>
  <Characters>3972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ZAŁĄCZNIK NR  6</vt:lpstr>
    </vt:vector>
  </TitlesOfParts>
  <Company/>
  <LinksUpToDate>false</LinksUpToDate>
  <CharactersWithSpaces>4625</CharactersWithSpaces>
  <SharedDoc>false</SharedDoc>
  <HLinks>
    <vt:vector size="6" baseType="variant">
      <vt:variant>
        <vt:i4>3866750</vt:i4>
      </vt:variant>
      <vt:variant>
        <vt:i4>-1</vt:i4>
      </vt:variant>
      <vt:variant>
        <vt:i4>2051</vt:i4>
      </vt:variant>
      <vt:variant>
        <vt:i4>1</vt:i4>
      </vt:variant>
      <vt:variant>
        <vt:lpwstr>http://dorzeczewisly.pl/news/uploads/prow2014-2020.png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creator>Kraina DiP</dc:creator>
  <cp:lastModifiedBy>DELL</cp:lastModifiedBy>
  <cp:revision>8</cp:revision>
  <cp:lastPrinted>2018-07-10T09:40:00Z</cp:lastPrinted>
  <dcterms:created xsi:type="dcterms:W3CDTF">2016-06-16T06:06:00Z</dcterms:created>
  <dcterms:modified xsi:type="dcterms:W3CDTF">2018-07-10T10:07:00Z</dcterms:modified>
</cp:coreProperties>
</file>